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EDEC6" w14:textId="4D410B9E" w:rsidR="7B41F4B1" w:rsidRDefault="00E30D03" w:rsidP="0BCB0888">
      <w:pPr>
        <w:pStyle w:val="Overskrift1"/>
        <w:spacing w:line="276" w:lineRule="auto"/>
        <w:rPr>
          <w:rFonts w:ascii="Aptos Display" w:eastAsia="Aptos Display" w:hAnsi="Aptos Display" w:cs="Aptos Display"/>
        </w:rPr>
      </w:pPr>
      <w:r>
        <w:rPr>
          <w:rFonts w:ascii="Aptos Display" w:eastAsia="Aptos Display" w:hAnsi="Aptos Display" w:cs="Aptos Display"/>
        </w:rPr>
        <w:t>Spørsmål</w:t>
      </w:r>
      <w:r w:rsidR="133262DB" w:rsidRPr="0BCB0888">
        <w:rPr>
          <w:rFonts w:ascii="Aptos Display" w:eastAsia="Aptos Display" w:hAnsi="Aptos Display" w:cs="Aptos Display"/>
        </w:rPr>
        <w:t xml:space="preserve"> til høring</w:t>
      </w:r>
    </w:p>
    <w:p w14:paraId="35769EFC" w14:textId="2EB4258F" w:rsidR="6489D632" w:rsidRDefault="6489D632" w:rsidP="00177EDD">
      <w:pPr>
        <w:spacing w:after="0"/>
        <w:rPr>
          <w:rFonts w:ascii="Aptos" w:eastAsia="Aptos" w:hAnsi="Aptos" w:cs="Aptos"/>
          <w:color w:val="000000" w:themeColor="text1"/>
        </w:rPr>
      </w:pPr>
    </w:p>
    <w:p w14:paraId="17CAA2A5" w14:textId="546B9A95" w:rsidR="4E24C532" w:rsidRDefault="26CBCEE4" w:rsidP="4E24C532">
      <w:pPr>
        <w:spacing w:after="0"/>
        <w:rPr>
          <w:rFonts w:ascii="Aptos" w:eastAsia="Aptos" w:hAnsi="Aptos" w:cs="Aptos"/>
          <w:color w:val="000000" w:themeColor="text1"/>
        </w:rPr>
      </w:pPr>
      <w:r w:rsidRPr="7812373E">
        <w:rPr>
          <w:rFonts w:ascii="Aptos" w:eastAsia="Aptos" w:hAnsi="Aptos" w:cs="Aptos"/>
          <w:color w:val="000000" w:themeColor="text1"/>
        </w:rPr>
        <w:t>Vi</w:t>
      </w:r>
      <w:r w:rsidR="6790207F" w:rsidRPr="7812373E">
        <w:rPr>
          <w:rFonts w:ascii="Aptos" w:eastAsia="Aptos" w:hAnsi="Aptos" w:cs="Aptos"/>
          <w:color w:val="000000" w:themeColor="text1"/>
        </w:rPr>
        <w:t xml:space="preserve"> forvente</w:t>
      </w:r>
      <w:r w:rsidRPr="7812373E">
        <w:rPr>
          <w:rFonts w:ascii="Aptos" w:eastAsia="Aptos" w:hAnsi="Aptos" w:cs="Aptos"/>
          <w:color w:val="000000" w:themeColor="text1"/>
        </w:rPr>
        <w:t xml:space="preserve">r </w:t>
      </w:r>
      <w:r w:rsidRPr="2CBADE38">
        <w:rPr>
          <w:rFonts w:ascii="Aptos" w:eastAsia="Aptos" w:hAnsi="Aptos" w:cs="Aptos"/>
          <w:color w:val="000000" w:themeColor="text1"/>
        </w:rPr>
        <w:t>ikke</w:t>
      </w:r>
      <w:r w:rsidR="6790207F" w:rsidRPr="0214F1D3">
        <w:rPr>
          <w:rFonts w:ascii="Aptos" w:eastAsia="Aptos" w:hAnsi="Aptos" w:cs="Aptos"/>
          <w:color w:val="000000" w:themeColor="text1"/>
        </w:rPr>
        <w:t xml:space="preserve"> at </w:t>
      </w:r>
      <w:r w:rsidR="6790207F" w:rsidRPr="4E216698">
        <w:rPr>
          <w:rFonts w:ascii="Aptos" w:eastAsia="Aptos" w:hAnsi="Aptos" w:cs="Aptos"/>
          <w:color w:val="000000" w:themeColor="text1"/>
        </w:rPr>
        <w:t>dere svarer på alle spørsmålene.</w:t>
      </w:r>
      <w:r w:rsidR="51D739D1" w:rsidRPr="3BF8E768">
        <w:rPr>
          <w:rFonts w:ascii="Aptos" w:eastAsia="Aptos" w:hAnsi="Aptos" w:cs="Aptos"/>
          <w:color w:val="000000" w:themeColor="text1"/>
        </w:rPr>
        <w:t xml:space="preserve"> </w:t>
      </w:r>
      <w:r w:rsidR="51D739D1" w:rsidRPr="3C3A6FD1">
        <w:rPr>
          <w:rFonts w:ascii="Aptos" w:eastAsia="Aptos" w:hAnsi="Aptos" w:cs="Aptos"/>
          <w:color w:val="000000" w:themeColor="text1"/>
        </w:rPr>
        <w:t xml:space="preserve">Noen av spørsmålene </w:t>
      </w:r>
      <w:r w:rsidR="57FB8396" w:rsidRPr="7447BEC7">
        <w:rPr>
          <w:rFonts w:ascii="Aptos" w:eastAsia="Aptos" w:hAnsi="Aptos" w:cs="Aptos"/>
          <w:color w:val="000000" w:themeColor="text1"/>
        </w:rPr>
        <w:t xml:space="preserve">er </w:t>
      </w:r>
      <w:r w:rsidR="2CCBC6F2" w:rsidRPr="170E0CB5">
        <w:rPr>
          <w:rFonts w:ascii="Aptos" w:eastAsia="Aptos" w:hAnsi="Aptos" w:cs="Aptos"/>
          <w:color w:val="000000" w:themeColor="text1"/>
        </w:rPr>
        <w:t>i hovedsak</w:t>
      </w:r>
      <w:r w:rsidR="57FB8396" w:rsidRPr="7447BEC7">
        <w:rPr>
          <w:rFonts w:ascii="Aptos" w:eastAsia="Aptos" w:hAnsi="Aptos" w:cs="Aptos"/>
          <w:color w:val="000000" w:themeColor="text1"/>
        </w:rPr>
        <w:t xml:space="preserve"> </w:t>
      </w:r>
      <w:r w:rsidR="453138FC" w:rsidRPr="7447BEC7">
        <w:rPr>
          <w:rFonts w:ascii="Aptos" w:eastAsia="Aptos" w:hAnsi="Aptos" w:cs="Aptos"/>
          <w:color w:val="000000" w:themeColor="text1"/>
        </w:rPr>
        <w:t>rettet</w:t>
      </w:r>
      <w:r w:rsidR="453138FC" w:rsidRPr="4788EAAD">
        <w:rPr>
          <w:rFonts w:ascii="Aptos" w:eastAsia="Aptos" w:hAnsi="Aptos" w:cs="Aptos"/>
          <w:color w:val="000000" w:themeColor="text1"/>
        </w:rPr>
        <w:t xml:space="preserve"> mot </w:t>
      </w:r>
      <w:r w:rsidR="3E77A1B7" w:rsidRPr="5E0FEC76">
        <w:rPr>
          <w:rFonts w:ascii="Aptos" w:eastAsia="Aptos" w:hAnsi="Aptos" w:cs="Aptos"/>
          <w:color w:val="000000" w:themeColor="text1"/>
        </w:rPr>
        <w:t>offentlig sektor</w:t>
      </w:r>
      <w:r w:rsidR="64F56998" w:rsidRPr="2060A21F">
        <w:rPr>
          <w:rFonts w:ascii="Aptos" w:eastAsia="Aptos" w:hAnsi="Aptos" w:cs="Aptos"/>
          <w:color w:val="000000" w:themeColor="text1"/>
        </w:rPr>
        <w:t xml:space="preserve"> som </w:t>
      </w:r>
      <w:r w:rsidR="64F56998" w:rsidRPr="76941346">
        <w:rPr>
          <w:rFonts w:ascii="Aptos" w:eastAsia="Aptos" w:hAnsi="Aptos" w:cs="Aptos"/>
          <w:color w:val="000000" w:themeColor="text1"/>
        </w:rPr>
        <w:t>tilbyr data</w:t>
      </w:r>
      <w:r w:rsidR="453138FC" w:rsidRPr="76941346">
        <w:rPr>
          <w:rFonts w:ascii="Aptos" w:eastAsia="Aptos" w:hAnsi="Aptos" w:cs="Aptos"/>
          <w:color w:val="000000" w:themeColor="text1"/>
        </w:rPr>
        <w:t>,</w:t>
      </w:r>
      <w:r w:rsidR="453138FC" w:rsidRPr="2D122A6D">
        <w:rPr>
          <w:rFonts w:ascii="Aptos" w:eastAsia="Aptos" w:hAnsi="Aptos" w:cs="Aptos"/>
          <w:color w:val="000000" w:themeColor="text1"/>
        </w:rPr>
        <w:t xml:space="preserve"> mens andre spørsmål</w:t>
      </w:r>
      <w:r w:rsidR="453138FC" w:rsidRPr="39B28A1C">
        <w:rPr>
          <w:rFonts w:ascii="Aptos" w:eastAsia="Aptos" w:hAnsi="Aptos" w:cs="Aptos"/>
          <w:color w:val="000000" w:themeColor="text1"/>
        </w:rPr>
        <w:t xml:space="preserve"> er rettet mot brukere av </w:t>
      </w:r>
      <w:r w:rsidR="453138FC" w:rsidRPr="138329A4">
        <w:rPr>
          <w:rFonts w:ascii="Aptos" w:eastAsia="Aptos" w:hAnsi="Aptos" w:cs="Aptos"/>
          <w:color w:val="000000" w:themeColor="text1"/>
        </w:rPr>
        <w:t>data</w:t>
      </w:r>
      <w:r w:rsidR="45563349" w:rsidRPr="138329A4">
        <w:rPr>
          <w:rFonts w:ascii="Aptos" w:eastAsia="Aptos" w:hAnsi="Aptos" w:cs="Aptos"/>
          <w:color w:val="000000" w:themeColor="text1"/>
        </w:rPr>
        <w:t>ene</w:t>
      </w:r>
      <w:r w:rsidR="37F9DDD6" w:rsidRPr="50641AF0">
        <w:rPr>
          <w:rFonts w:ascii="Aptos" w:eastAsia="Aptos" w:hAnsi="Aptos" w:cs="Aptos"/>
          <w:color w:val="000000" w:themeColor="text1"/>
        </w:rPr>
        <w:t xml:space="preserve"> </w:t>
      </w:r>
      <w:r w:rsidR="37F9DDD6" w:rsidRPr="5C6D6ACA">
        <w:rPr>
          <w:rFonts w:ascii="Aptos" w:eastAsia="Aptos" w:hAnsi="Aptos" w:cs="Aptos"/>
          <w:color w:val="000000" w:themeColor="text1"/>
        </w:rPr>
        <w:t>(næringsliv</w:t>
      </w:r>
      <w:r w:rsidR="37F9DDD6" w:rsidRPr="4B97DC29">
        <w:rPr>
          <w:rFonts w:ascii="Aptos" w:eastAsia="Aptos" w:hAnsi="Aptos" w:cs="Aptos"/>
          <w:color w:val="000000" w:themeColor="text1"/>
        </w:rPr>
        <w:t xml:space="preserve">, forskning, </w:t>
      </w:r>
      <w:r w:rsidR="005ADE1D" w:rsidRPr="081BE8FE">
        <w:rPr>
          <w:rFonts w:ascii="Aptos" w:eastAsia="Aptos" w:hAnsi="Aptos" w:cs="Aptos"/>
          <w:color w:val="000000" w:themeColor="text1"/>
        </w:rPr>
        <w:t>presse, sivilsamfunn</w:t>
      </w:r>
      <w:r w:rsidR="005ADE1D" w:rsidRPr="79865976">
        <w:rPr>
          <w:rFonts w:ascii="Aptos" w:eastAsia="Aptos" w:hAnsi="Aptos" w:cs="Aptos"/>
          <w:color w:val="000000" w:themeColor="text1"/>
        </w:rPr>
        <w:t>, osv</w:t>
      </w:r>
      <w:r w:rsidR="005ADE1D" w:rsidRPr="07DD4F72">
        <w:rPr>
          <w:rFonts w:ascii="Aptos" w:eastAsia="Aptos" w:hAnsi="Aptos" w:cs="Aptos"/>
          <w:color w:val="000000" w:themeColor="text1"/>
        </w:rPr>
        <w:t>.)</w:t>
      </w:r>
      <w:r w:rsidR="453138FC" w:rsidRPr="07DD4F72">
        <w:rPr>
          <w:rFonts w:ascii="Aptos" w:eastAsia="Aptos" w:hAnsi="Aptos" w:cs="Aptos"/>
          <w:color w:val="000000" w:themeColor="text1"/>
        </w:rPr>
        <w:t>.</w:t>
      </w:r>
      <w:r w:rsidR="35B7A657" w:rsidRPr="4877F94B">
        <w:rPr>
          <w:rFonts w:ascii="Aptos" w:eastAsia="Aptos" w:hAnsi="Aptos" w:cs="Aptos"/>
          <w:color w:val="000000" w:themeColor="text1"/>
        </w:rPr>
        <w:t xml:space="preserve"> </w:t>
      </w:r>
      <w:r w:rsidR="6C02A501" w:rsidRPr="74C23DAD">
        <w:rPr>
          <w:rFonts w:ascii="Aptos" w:eastAsia="Aptos" w:hAnsi="Aptos" w:cs="Aptos"/>
          <w:color w:val="000000" w:themeColor="text1"/>
        </w:rPr>
        <w:t>Dere kan s</w:t>
      </w:r>
      <w:r w:rsidR="35B7A657" w:rsidRPr="74C23DAD">
        <w:rPr>
          <w:rFonts w:ascii="Aptos" w:eastAsia="Aptos" w:hAnsi="Aptos" w:cs="Aptos"/>
          <w:color w:val="000000" w:themeColor="text1"/>
        </w:rPr>
        <w:t>var</w:t>
      </w:r>
      <w:r w:rsidR="595A03C7" w:rsidRPr="74C23DAD">
        <w:rPr>
          <w:rFonts w:ascii="Aptos" w:eastAsia="Aptos" w:hAnsi="Aptos" w:cs="Aptos"/>
          <w:color w:val="000000" w:themeColor="text1"/>
        </w:rPr>
        <w:t>e</w:t>
      </w:r>
      <w:r w:rsidR="35B7A657" w:rsidRPr="77C9B723">
        <w:rPr>
          <w:rFonts w:ascii="Aptos" w:eastAsia="Aptos" w:hAnsi="Aptos" w:cs="Aptos"/>
          <w:color w:val="000000" w:themeColor="text1"/>
        </w:rPr>
        <w:t xml:space="preserve"> på </w:t>
      </w:r>
      <w:r w:rsidR="317EED9E" w:rsidRPr="19014652">
        <w:rPr>
          <w:rFonts w:ascii="Aptos" w:eastAsia="Aptos" w:hAnsi="Aptos" w:cs="Aptos"/>
          <w:color w:val="000000" w:themeColor="text1"/>
        </w:rPr>
        <w:t xml:space="preserve">spørsmålene </w:t>
      </w:r>
      <w:r w:rsidR="35B7A657" w:rsidRPr="19014652">
        <w:rPr>
          <w:rFonts w:ascii="Aptos" w:eastAsia="Aptos" w:hAnsi="Aptos" w:cs="Aptos"/>
          <w:color w:val="000000" w:themeColor="text1"/>
        </w:rPr>
        <w:t>som</w:t>
      </w:r>
      <w:r w:rsidR="35B7A657" w:rsidRPr="77C9B723">
        <w:rPr>
          <w:rFonts w:ascii="Aptos" w:eastAsia="Aptos" w:hAnsi="Aptos" w:cs="Aptos"/>
          <w:color w:val="000000" w:themeColor="text1"/>
        </w:rPr>
        <w:t xml:space="preserve"> er relevant for</w:t>
      </w:r>
      <w:r w:rsidR="35B7A657" w:rsidRPr="1B9C2C01">
        <w:rPr>
          <w:rFonts w:ascii="Aptos" w:eastAsia="Aptos" w:hAnsi="Aptos" w:cs="Aptos"/>
          <w:color w:val="000000" w:themeColor="text1"/>
        </w:rPr>
        <w:t xml:space="preserve"> dere.</w:t>
      </w:r>
    </w:p>
    <w:p w14:paraId="0F7D48BE" w14:textId="0F2B5862" w:rsidR="1B9C2C01" w:rsidRDefault="1B9C2C01" w:rsidP="1B9C2C01">
      <w:pPr>
        <w:spacing w:after="0"/>
        <w:rPr>
          <w:rFonts w:ascii="Aptos" w:eastAsia="Aptos" w:hAnsi="Aptos" w:cs="Aptos"/>
          <w:color w:val="000000" w:themeColor="text1"/>
        </w:rPr>
      </w:pPr>
    </w:p>
    <w:p w14:paraId="39876022" w14:textId="392CA64B" w:rsidR="1776ED63" w:rsidRDefault="00351661" w:rsidP="1776ED63">
      <w:pPr>
        <w:spacing w:after="0"/>
        <w:rPr>
          <w:rFonts w:ascii="Aptos" w:eastAsia="Aptos" w:hAnsi="Aptos" w:cs="Aptos"/>
          <w:color w:val="000000" w:themeColor="text1"/>
        </w:rPr>
      </w:pPr>
      <w:r w:rsidRPr="00351661">
        <w:rPr>
          <w:rFonts w:ascii="Aptos" w:eastAsia="Aptos" w:hAnsi="Aptos" w:cs="Aptos"/>
          <w:color w:val="000000" w:themeColor="text1"/>
        </w:rPr>
        <w:t>Høringen er åpen, og alle kan sende inn innspill. Rådet ber om at svar sendes inn ved hjelp av den</w:t>
      </w:r>
      <w:r w:rsidR="00E30997">
        <w:rPr>
          <w:rFonts w:ascii="Aptos" w:eastAsia="Aptos" w:hAnsi="Aptos" w:cs="Aptos"/>
          <w:color w:val="000000" w:themeColor="text1"/>
        </w:rPr>
        <w:t>ne</w:t>
      </w:r>
      <w:r w:rsidRPr="00351661">
        <w:rPr>
          <w:rFonts w:ascii="Aptos" w:eastAsia="Aptos" w:hAnsi="Aptos" w:cs="Aptos"/>
          <w:color w:val="000000" w:themeColor="text1"/>
        </w:rPr>
        <w:t xml:space="preserve"> svarmalen.</w:t>
      </w:r>
    </w:p>
    <w:p w14:paraId="11F17834" w14:textId="41700C10" w:rsidR="1A8B7E61" w:rsidRDefault="1A8B7E61" w:rsidP="1A8B7E61">
      <w:pPr>
        <w:spacing w:after="0"/>
        <w:rPr>
          <w:rFonts w:ascii="Aptos" w:eastAsia="Aptos" w:hAnsi="Aptos" w:cs="Aptos"/>
          <w:color w:val="000000" w:themeColor="text1"/>
        </w:rPr>
      </w:pPr>
    </w:p>
    <w:p w14:paraId="2DFD52EB" w14:textId="5068173B" w:rsidR="407724FE" w:rsidRDefault="458E5D8C" w:rsidP="331CC7D1">
      <w:pPr>
        <w:spacing w:after="0"/>
        <w:rPr>
          <w:rFonts w:ascii="Aptos" w:eastAsia="Aptos" w:hAnsi="Aptos" w:cs="Aptos"/>
          <w:color w:val="000000" w:themeColor="text1"/>
        </w:rPr>
      </w:pPr>
      <w:r w:rsidRPr="331CC7D1">
        <w:rPr>
          <w:rFonts w:ascii="Aptos" w:eastAsia="Aptos" w:hAnsi="Aptos" w:cs="Aptos"/>
          <w:b/>
          <w:bCs/>
          <w:color w:val="000000" w:themeColor="text1"/>
        </w:rPr>
        <w:t>Navn</w:t>
      </w:r>
      <w:r w:rsidRPr="331CC7D1">
        <w:rPr>
          <w:rFonts w:ascii="Aptos" w:eastAsia="Aptos" w:hAnsi="Aptos" w:cs="Aptos"/>
          <w:color w:val="000000" w:themeColor="text1"/>
        </w:rPr>
        <w:t>, enten på virksomheten du representerer, eller deg som privatperson:</w:t>
      </w:r>
      <w:r w:rsidR="407724FE">
        <w:br/>
      </w:r>
      <w:r w:rsidR="407724FE">
        <w:br/>
      </w:r>
      <w:r w:rsidR="00518F19" w:rsidRPr="331CC7D1">
        <w:rPr>
          <w:rFonts w:eastAsiaTheme="minorEastAsia"/>
          <w:b/>
          <w:bCs/>
          <w:color w:val="000000" w:themeColor="text1"/>
        </w:rPr>
        <w:t>Patentstyret v/ Avdeling Dig</w:t>
      </w:r>
      <w:r w:rsidR="446D6FE9" w:rsidRPr="331CC7D1">
        <w:rPr>
          <w:rFonts w:eastAsiaTheme="minorEastAsia"/>
          <w:b/>
          <w:bCs/>
          <w:color w:val="000000" w:themeColor="text1"/>
        </w:rPr>
        <w:t>i</w:t>
      </w:r>
      <w:r w:rsidR="00518F19" w:rsidRPr="331CC7D1">
        <w:rPr>
          <w:rFonts w:eastAsiaTheme="minorEastAsia"/>
          <w:b/>
          <w:bCs/>
          <w:color w:val="000000" w:themeColor="text1"/>
        </w:rPr>
        <w:t>tale tjenester</w:t>
      </w:r>
    </w:p>
    <w:p w14:paraId="685100D3" w14:textId="0214E2BE" w:rsidR="0048457D" w:rsidRDefault="00518F19" w:rsidP="6238128E">
      <w:pPr>
        <w:rPr>
          <w:rFonts w:ascii="Aptos" w:eastAsia="Aptos" w:hAnsi="Aptos" w:cs="Aptos"/>
          <w:color w:val="000000" w:themeColor="text1"/>
        </w:rPr>
      </w:pPr>
      <w:r w:rsidRPr="6238128E">
        <w:t xml:space="preserve">Patentstyret hjelper norsk næringsliv og innovasjonsmiljøer </w:t>
      </w:r>
      <w:r w:rsidR="001804C8">
        <w:t xml:space="preserve">med </w:t>
      </w:r>
      <w:r w:rsidRPr="6238128E">
        <w:t>å styrke egen virksomhet ved bruk av industrielle rettigheter. God bruk av industrielle rettigheter er med på å sikre investeringer, konkurranseposisjoner og bidra til økonomisk vekst i det norske samfunnet. Patentstyret behandler søknader om patenter, varemerkeregistrering og designbeskyttelse.</w:t>
      </w:r>
      <w:r w:rsidR="7A58B0D3" w:rsidRPr="6238128E">
        <w:t xml:space="preserve"> </w:t>
      </w:r>
      <w:r w:rsidR="0048457D">
        <w:br/>
      </w:r>
      <w:r w:rsidR="64B3B766" w:rsidRPr="6238128E">
        <w:t>Patentstyret har etablert åpne data(sett) via datanorge.no for patent, varemerke og design for å gjøre rettigheter lett tilgjengelig i tråd med Digitaliseringsrundskrivet og kundebehov. Dataene tilbys via en ny API plattform for å legge til rette for effektivisering, innovasjon og bedre tjenester i offentlig sektor og næringslivet.</w:t>
      </w:r>
      <w:r w:rsidR="0048457D">
        <w:br/>
      </w:r>
    </w:p>
    <w:p w14:paraId="030C1E6D" w14:textId="1D6D90B0" w:rsidR="00351661" w:rsidRPr="00351661" w:rsidRDefault="0668F435" w:rsidP="00351661">
      <w:pPr>
        <w:spacing w:after="0"/>
        <w:rPr>
          <w:rFonts w:ascii="Aptos" w:eastAsia="Aptos" w:hAnsi="Aptos" w:cs="Aptos"/>
          <w:color w:val="000000" w:themeColor="text1"/>
        </w:rPr>
      </w:pPr>
      <w:r w:rsidRPr="3311ED64">
        <w:rPr>
          <w:rFonts w:ascii="Aptos" w:eastAsia="Aptos" w:hAnsi="Aptos" w:cs="Aptos"/>
          <w:color w:val="000000" w:themeColor="text1"/>
        </w:rPr>
        <w:t xml:space="preserve">Hva </w:t>
      </w:r>
      <w:r w:rsidR="00351661" w:rsidRPr="3311ED64">
        <w:rPr>
          <w:rFonts w:ascii="Aptos" w:eastAsia="Aptos" w:hAnsi="Aptos" w:cs="Aptos"/>
          <w:color w:val="000000" w:themeColor="text1"/>
        </w:rPr>
        <w:t xml:space="preserve">beskriver </w:t>
      </w:r>
      <w:r w:rsidR="354C6CD9" w:rsidRPr="774214F3">
        <w:rPr>
          <w:rFonts w:ascii="Aptos" w:eastAsia="Aptos" w:hAnsi="Aptos" w:cs="Aptos"/>
          <w:color w:val="000000" w:themeColor="text1"/>
        </w:rPr>
        <w:t>best</w:t>
      </w:r>
      <w:r w:rsidR="00351661" w:rsidRPr="774214F3">
        <w:rPr>
          <w:rFonts w:ascii="Aptos" w:eastAsia="Aptos" w:hAnsi="Aptos" w:cs="Aptos"/>
          <w:color w:val="000000" w:themeColor="text1"/>
        </w:rPr>
        <w:t xml:space="preserve"> </w:t>
      </w:r>
      <w:r w:rsidR="4497676A" w:rsidRPr="3311ED64">
        <w:rPr>
          <w:rFonts w:ascii="Aptos" w:eastAsia="Aptos" w:hAnsi="Aptos" w:cs="Aptos"/>
          <w:color w:val="000000" w:themeColor="text1"/>
        </w:rPr>
        <w:t>deg/</w:t>
      </w:r>
      <w:r w:rsidR="00351661" w:rsidRPr="3311ED64">
        <w:rPr>
          <w:rFonts w:ascii="Aptos" w:eastAsia="Aptos" w:hAnsi="Aptos" w:cs="Aptos"/>
          <w:color w:val="000000" w:themeColor="text1"/>
        </w:rPr>
        <w:t>dere som avsender:</w:t>
      </w:r>
    </w:p>
    <w:p w14:paraId="02F7DBE5" w14:textId="77777777" w:rsidR="00351661" w:rsidRPr="00351661" w:rsidRDefault="00351661" w:rsidP="00351661">
      <w:pPr>
        <w:spacing w:after="0"/>
        <w:rPr>
          <w:rFonts w:ascii="Aptos" w:eastAsia="Aptos" w:hAnsi="Aptos" w:cs="Aptos"/>
          <w:color w:val="000000" w:themeColor="text1"/>
        </w:rPr>
      </w:pPr>
    </w:p>
    <w:p w14:paraId="79BB9EAE" w14:textId="5EF89997" w:rsidR="00351661" w:rsidRPr="00351661" w:rsidRDefault="00986186" w:rsidP="00351661">
      <w:pPr>
        <w:spacing w:after="0"/>
        <w:rPr>
          <w:rFonts w:ascii="Aptos" w:eastAsia="Aptos" w:hAnsi="Aptos" w:cs="Aptos"/>
          <w:color w:val="000000" w:themeColor="text1"/>
        </w:rPr>
      </w:pPr>
      <w:sdt>
        <w:sdtPr>
          <w:rPr>
            <w:rFonts w:ascii="Aptos" w:eastAsia="Aptos" w:hAnsi="Aptos" w:cs="Aptos"/>
            <w:color w:val="000000" w:themeColor="text1"/>
          </w:rPr>
          <w:id w:val="194718993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E5C0B">
            <w:rPr>
              <w:rFonts w:ascii="MS Gothic" w:eastAsia="MS Gothic" w:hAnsi="MS Gothic" w:cs="Aptos" w:hint="eastAsia"/>
              <w:color w:val="000000" w:themeColor="text1"/>
            </w:rPr>
            <w:t>☒</w:t>
          </w:r>
        </w:sdtContent>
      </w:sdt>
      <w:r w:rsidR="001F34D9">
        <w:rPr>
          <w:rFonts w:ascii="Aptos" w:eastAsia="Aptos" w:hAnsi="Aptos" w:cs="Aptos"/>
          <w:color w:val="000000" w:themeColor="text1"/>
        </w:rPr>
        <w:t xml:space="preserve"> </w:t>
      </w:r>
      <w:r w:rsidR="00C013F6">
        <w:rPr>
          <w:rFonts w:ascii="Aptos" w:eastAsia="Aptos" w:hAnsi="Aptos" w:cs="Aptos"/>
          <w:color w:val="000000" w:themeColor="text1"/>
        </w:rPr>
        <w:t xml:space="preserve"> </w:t>
      </w:r>
      <w:r w:rsidR="00351661" w:rsidRPr="00351661">
        <w:rPr>
          <w:rFonts w:ascii="Aptos" w:eastAsia="Aptos" w:hAnsi="Aptos" w:cs="Aptos"/>
          <w:color w:val="000000" w:themeColor="text1"/>
        </w:rPr>
        <w:t>Offentlig virksomhet (statlig, kommunal eller fylkeskommunal)</w:t>
      </w:r>
    </w:p>
    <w:p w14:paraId="2DC37CC8" w14:textId="5CA80569" w:rsidR="00351661" w:rsidRPr="00351661" w:rsidRDefault="00986186" w:rsidP="00351661">
      <w:pPr>
        <w:spacing w:after="0"/>
        <w:rPr>
          <w:rFonts w:ascii="Aptos" w:eastAsia="Aptos" w:hAnsi="Aptos" w:cs="Aptos"/>
          <w:color w:val="000000" w:themeColor="text1"/>
        </w:rPr>
      </w:pPr>
      <w:sdt>
        <w:sdtPr>
          <w:rPr>
            <w:rFonts w:ascii="Aptos" w:eastAsia="Aptos" w:hAnsi="Aptos" w:cs="Aptos"/>
            <w:color w:val="000000" w:themeColor="text1"/>
          </w:rPr>
          <w:id w:val="-658688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3C76">
            <w:rPr>
              <w:rFonts w:ascii="MS Gothic" w:eastAsia="MS Gothic" w:hAnsi="MS Gothic" w:cs="Aptos" w:hint="eastAsia"/>
              <w:color w:val="000000" w:themeColor="text1"/>
            </w:rPr>
            <w:t>☐</w:t>
          </w:r>
        </w:sdtContent>
      </w:sdt>
      <w:r w:rsidR="001F34D9">
        <w:rPr>
          <w:rFonts w:ascii="Aptos" w:eastAsia="Aptos" w:hAnsi="Aptos" w:cs="Aptos"/>
          <w:color w:val="000000" w:themeColor="text1"/>
        </w:rPr>
        <w:t xml:space="preserve"> </w:t>
      </w:r>
      <w:r w:rsidR="0028019E">
        <w:rPr>
          <w:rFonts w:ascii="Aptos" w:eastAsia="Aptos" w:hAnsi="Aptos" w:cs="Aptos"/>
          <w:color w:val="000000" w:themeColor="text1"/>
        </w:rPr>
        <w:t xml:space="preserve"> </w:t>
      </w:r>
      <w:r w:rsidR="00351661" w:rsidRPr="00351661">
        <w:rPr>
          <w:rFonts w:ascii="Aptos" w:eastAsia="Aptos" w:hAnsi="Aptos" w:cs="Aptos"/>
          <w:color w:val="000000" w:themeColor="text1"/>
        </w:rPr>
        <w:t>Næringsliv (privat virksomhet eller bransjeorganisasjon)</w:t>
      </w:r>
    </w:p>
    <w:p w14:paraId="3F96D581" w14:textId="07417C30" w:rsidR="00351661" w:rsidRPr="00351661" w:rsidRDefault="00986186" w:rsidP="00351661">
      <w:pPr>
        <w:spacing w:after="0"/>
        <w:rPr>
          <w:rFonts w:ascii="Aptos" w:eastAsia="Aptos" w:hAnsi="Aptos" w:cs="Aptos"/>
          <w:color w:val="000000" w:themeColor="text1"/>
        </w:rPr>
      </w:pPr>
      <w:sdt>
        <w:sdtPr>
          <w:rPr>
            <w:rFonts w:ascii="Aptos" w:eastAsia="Aptos" w:hAnsi="Aptos" w:cs="Aptos"/>
            <w:color w:val="000000" w:themeColor="text1"/>
          </w:rPr>
          <w:id w:val="1832872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4D9">
            <w:rPr>
              <w:rFonts w:ascii="MS Gothic" w:eastAsia="MS Gothic" w:hAnsi="MS Gothic" w:cs="Aptos" w:hint="eastAsia"/>
              <w:color w:val="000000" w:themeColor="text1"/>
            </w:rPr>
            <w:t>☐</w:t>
          </w:r>
        </w:sdtContent>
      </w:sdt>
      <w:r w:rsidR="001F34D9">
        <w:rPr>
          <w:rFonts w:ascii="Aptos" w:eastAsia="Aptos" w:hAnsi="Aptos" w:cs="Aptos"/>
          <w:color w:val="000000" w:themeColor="text1"/>
        </w:rPr>
        <w:t xml:space="preserve"> </w:t>
      </w:r>
      <w:r w:rsidR="00E47126">
        <w:rPr>
          <w:rFonts w:ascii="Aptos" w:eastAsia="Aptos" w:hAnsi="Aptos" w:cs="Aptos"/>
          <w:color w:val="000000" w:themeColor="text1"/>
        </w:rPr>
        <w:t xml:space="preserve"> </w:t>
      </w:r>
      <w:r w:rsidR="00351661" w:rsidRPr="00351661">
        <w:rPr>
          <w:rFonts w:ascii="Aptos" w:eastAsia="Aptos" w:hAnsi="Aptos" w:cs="Aptos"/>
          <w:color w:val="000000" w:themeColor="text1"/>
        </w:rPr>
        <w:t>Forskning eller utdanning</w:t>
      </w:r>
    </w:p>
    <w:p w14:paraId="18898F55" w14:textId="634FAFC5" w:rsidR="00351661" w:rsidRPr="00351661" w:rsidRDefault="00986186" w:rsidP="00351661">
      <w:pPr>
        <w:spacing w:after="0"/>
        <w:rPr>
          <w:rFonts w:ascii="Aptos" w:eastAsia="Aptos" w:hAnsi="Aptos" w:cs="Aptos"/>
          <w:color w:val="000000" w:themeColor="text1"/>
        </w:rPr>
      </w:pPr>
      <w:sdt>
        <w:sdtPr>
          <w:rPr>
            <w:rFonts w:ascii="Aptos" w:eastAsia="Aptos" w:hAnsi="Aptos" w:cs="Aptos"/>
            <w:color w:val="000000" w:themeColor="text1"/>
          </w:rPr>
          <w:id w:val="1914807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4D9">
            <w:rPr>
              <w:rFonts w:ascii="MS Gothic" w:eastAsia="MS Gothic" w:hAnsi="MS Gothic" w:cs="Aptos" w:hint="eastAsia"/>
              <w:color w:val="000000" w:themeColor="text1"/>
            </w:rPr>
            <w:t>☐</w:t>
          </w:r>
        </w:sdtContent>
      </w:sdt>
      <w:r w:rsidR="001F34D9">
        <w:rPr>
          <w:rFonts w:ascii="Aptos" w:eastAsia="Aptos" w:hAnsi="Aptos" w:cs="Aptos"/>
          <w:color w:val="000000" w:themeColor="text1"/>
        </w:rPr>
        <w:t xml:space="preserve"> </w:t>
      </w:r>
      <w:r w:rsidR="001459F5">
        <w:rPr>
          <w:rFonts w:ascii="Aptos" w:eastAsia="Aptos" w:hAnsi="Aptos" w:cs="Aptos"/>
          <w:color w:val="000000" w:themeColor="text1"/>
        </w:rPr>
        <w:t xml:space="preserve"> </w:t>
      </w:r>
      <w:r w:rsidR="00351661" w:rsidRPr="00351661">
        <w:rPr>
          <w:rFonts w:ascii="Aptos" w:eastAsia="Aptos" w:hAnsi="Aptos" w:cs="Aptos"/>
          <w:color w:val="000000" w:themeColor="text1"/>
        </w:rPr>
        <w:t>Presse eller medier</w:t>
      </w:r>
    </w:p>
    <w:p w14:paraId="704C5EB5" w14:textId="14BB4D3C" w:rsidR="00351661" w:rsidRPr="00351661" w:rsidRDefault="00986186" w:rsidP="00351661">
      <w:pPr>
        <w:spacing w:after="0"/>
        <w:rPr>
          <w:rFonts w:ascii="Aptos" w:eastAsia="Aptos" w:hAnsi="Aptos" w:cs="Aptos"/>
          <w:color w:val="000000" w:themeColor="text1"/>
        </w:rPr>
      </w:pPr>
      <w:sdt>
        <w:sdtPr>
          <w:rPr>
            <w:rFonts w:ascii="Aptos" w:eastAsia="Aptos" w:hAnsi="Aptos" w:cs="Aptos"/>
            <w:color w:val="000000" w:themeColor="text1"/>
          </w:rPr>
          <w:id w:val="561844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34D9">
            <w:rPr>
              <w:rFonts w:ascii="MS Gothic" w:eastAsia="MS Gothic" w:hAnsi="MS Gothic" w:cs="Aptos" w:hint="eastAsia"/>
              <w:color w:val="000000" w:themeColor="text1"/>
            </w:rPr>
            <w:t>☐</w:t>
          </w:r>
        </w:sdtContent>
      </w:sdt>
      <w:r w:rsidR="001F34D9">
        <w:rPr>
          <w:rFonts w:ascii="Aptos" w:eastAsia="Aptos" w:hAnsi="Aptos" w:cs="Aptos"/>
          <w:color w:val="000000" w:themeColor="text1"/>
        </w:rPr>
        <w:t xml:space="preserve"> </w:t>
      </w:r>
      <w:r w:rsidR="001459F5">
        <w:rPr>
          <w:rFonts w:ascii="Aptos" w:eastAsia="Aptos" w:hAnsi="Aptos" w:cs="Aptos"/>
          <w:color w:val="000000" w:themeColor="text1"/>
        </w:rPr>
        <w:t xml:space="preserve"> </w:t>
      </w:r>
      <w:r w:rsidR="00351661" w:rsidRPr="00351661">
        <w:rPr>
          <w:rFonts w:ascii="Aptos" w:eastAsia="Aptos" w:hAnsi="Aptos" w:cs="Aptos"/>
          <w:color w:val="000000" w:themeColor="text1"/>
        </w:rPr>
        <w:t>Sivilsamfunn eller interesseorganisasjon</w:t>
      </w:r>
    </w:p>
    <w:p w14:paraId="3CDA33C0" w14:textId="570306B3" w:rsidR="00351661" w:rsidRPr="00351661" w:rsidRDefault="00986186" w:rsidP="00351661">
      <w:pPr>
        <w:spacing w:after="0"/>
        <w:rPr>
          <w:rFonts w:ascii="Aptos" w:eastAsia="Aptos" w:hAnsi="Aptos" w:cs="Aptos"/>
          <w:color w:val="000000" w:themeColor="text1"/>
        </w:rPr>
      </w:pPr>
      <w:sdt>
        <w:sdtPr>
          <w:rPr>
            <w:rFonts w:ascii="Aptos" w:eastAsia="Aptos" w:hAnsi="Aptos" w:cs="Aptos"/>
            <w:color w:val="000000" w:themeColor="text1"/>
          </w:rPr>
          <w:id w:val="2114319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2B75">
            <w:rPr>
              <w:rFonts w:ascii="MS Gothic" w:eastAsia="MS Gothic" w:hAnsi="MS Gothic" w:cs="Aptos" w:hint="eastAsia"/>
              <w:color w:val="000000" w:themeColor="text1"/>
            </w:rPr>
            <w:t>☐</w:t>
          </w:r>
        </w:sdtContent>
      </w:sdt>
      <w:r w:rsidR="001F34D9">
        <w:rPr>
          <w:rFonts w:ascii="Aptos" w:eastAsia="Aptos" w:hAnsi="Aptos" w:cs="Aptos"/>
          <w:color w:val="000000" w:themeColor="text1"/>
        </w:rPr>
        <w:t xml:space="preserve"> </w:t>
      </w:r>
      <w:r w:rsidR="00690927">
        <w:rPr>
          <w:rFonts w:ascii="Aptos" w:eastAsia="Aptos" w:hAnsi="Aptos" w:cs="Aptos"/>
          <w:color w:val="000000" w:themeColor="text1"/>
        </w:rPr>
        <w:t xml:space="preserve"> </w:t>
      </w:r>
      <w:r w:rsidR="00351661" w:rsidRPr="00351661">
        <w:rPr>
          <w:rFonts w:ascii="Aptos" w:eastAsia="Aptos" w:hAnsi="Aptos" w:cs="Aptos"/>
          <w:color w:val="000000" w:themeColor="text1"/>
        </w:rPr>
        <w:t>Privatperson</w:t>
      </w:r>
    </w:p>
    <w:p w14:paraId="4ADB7BBA" w14:textId="4DF31309" w:rsidR="00962383" w:rsidRDefault="00986186" w:rsidP="247EBF08">
      <w:pPr>
        <w:spacing w:after="0"/>
        <w:rPr>
          <w:rFonts w:ascii="Aptos" w:eastAsia="Aptos" w:hAnsi="Aptos" w:cs="Aptos"/>
          <w:color w:val="000000" w:themeColor="text1"/>
        </w:rPr>
      </w:pPr>
      <w:sdt>
        <w:sdtPr>
          <w:rPr>
            <w:rFonts w:ascii="Aptos" w:eastAsia="Aptos" w:hAnsi="Aptos" w:cs="Aptos"/>
            <w:color w:val="000000" w:themeColor="text1"/>
          </w:rPr>
          <w:id w:val="247400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14CF60AA" w:rsidRPr="331CC7D1">
            <w:rPr>
              <w:rFonts w:ascii="MS Gothic" w:eastAsia="MS Gothic" w:hAnsi="MS Gothic" w:cs="Aptos"/>
              <w:color w:val="000000" w:themeColor="text1"/>
            </w:rPr>
            <w:t>☐</w:t>
          </w:r>
        </w:sdtContent>
      </w:sdt>
      <w:r w:rsidR="14CF60AA" w:rsidRPr="331CC7D1">
        <w:rPr>
          <w:rFonts w:ascii="Aptos" w:eastAsia="Aptos" w:hAnsi="Aptos" w:cs="Aptos"/>
          <w:color w:val="000000" w:themeColor="text1"/>
        </w:rPr>
        <w:t xml:space="preserve">  </w:t>
      </w:r>
      <w:r w:rsidR="28ED2C28" w:rsidRPr="331CC7D1">
        <w:rPr>
          <w:rFonts w:ascii="Aptos" w:eastAsia="Aptos" w:hAnsi="Aptos" w:cs="Aptos"/>
          <w:color w:val="000000" w:themeColor="text1"/>
        </w:rPr>
        <w:t>A</w:t>
      </w:r>
      <w:r w:rsidR="36A944B1" w:rsidRPr="331CC7D1">
        <w:rPr>
          <w:rFonts w:ascii="Aptos" w:eastAsia="Aptos" w:hAnsi="Aptos" w:cs="Aptos"/>
          <w:color w:val="000000" w:themeColor="text1"/>
        </w:rPr>
        <w:t>nn</w:t>
      </w:r>
      <w:r w:rsidR="7ACEF0C8" w:rsidRPr="331CC7D1">
        <w:rPr>
          <w:rFonts w:ascii="Aptos" w:eastAsia="Aptos" w:hAnsi="Aptos" w:cs="Aptos"/>
          <w:color w:val="000000" w:themeColor="text1"/>
        </w:rPr>
        <w:t>en</w:t>
      </w:r>
      <w:r w:rsidR="6E310E47" w:rsidRPr="331CC7D1">
        <w:rPr>
          <w:rFonts w:ascii="Aptos" w:eastAsia="Aptos" w:hAnsi="Aptos" w:cs="Aptos"/>
          <w:color w:val="000000" w:themeColor="text1"/>
        </w:rPr>
        <w:t xml:space="preserve"> </w:t>
      </w:r>
      <w:r w:rsidR="43F882D1" w:rsidRPr="331CC7D1">
        <w:rPr>
          <w:rFonts w:ascii="Aptos" w:eastAsia="Aptos" w:hAnsi="Aptos" w:cs="Aptos"/>
          <w:color w:val="000000" w:themeColor="text1"/>
        </w:rPr>
        <w:t>–</w:t>
      </w:r>
      <w:r w:rsidR="3CF38B7B" w:rsidRPr="331CC7D1">
        <w:rPr>
          <w:rFonts w:ascii="Aptos" w:eastAsia="Aptos" w:hAnsi="Aptos" w:cs="Aptos"/>
          <w:color w:val="000000" w:themeColor="text1"/>
        </w:rPr>
        <w:t xml:space="preserve"> </w:t>
      </w:r>
      <w:r w:rsidR="3CF38B7B" w:rsidRPr="331CC7D1">
        <w:rPr>
          <w:rFonts w:ascii="Aptos" w:eastAsia="Aptos" w:hAnsi="Aptos" w:cs="Aptos"/>
          <w:color w:val="747474" w:themeColor="background2" w:themeShade="80"/>
        </w:rPr>
        <w:t>B</w:t>
      </w:r>
      <w:r w:rsidR="6E310E47" w:rsidRPr="331CC7D1">
        <w:rPr>
          <w:rFonts w:ascii="Aptos" w:eastAsia="Aptos" w:hAnsi="Aptos" w:cs="Aptos"/>
          <w:color w:val="747474" w:themeColor="background2" w:themeShade="80"/>
        </w:rPr>
        <w:t>eskriv</w:t>
      </w:r>
      <w:r w:rsidR="3343D315" w:rsidRPr="331CC7D1">
        <w:rPr>
          <w:rFonts w:ascii="Aptos" w:eastAsia="Aptos" w:hAnsi="Aptos" w:cs="Aptos"/>
          <w:color w:val="747474" w:themeColor="background2" w:themeShade="80"/>
        </w:rPr>
        <w:t xml:space="preserve"> gjerne her</w:t>
      </w:r>
      <w:r w:rsidR="4CEB2517" w:rsidRPr="331CC7D1">
        <w:rPr>
          <w:rFonts w:ascii="Aptos" w:eastAsia="Aptos" w:hAnsi="Aptos" w:cs="Aptos"/>
          <w:color w:val="747474" w:themeColor="background2" w:themeShade="80"/>
        </w:rPr>
        <w:t>:</w:t>
      </w:r>
    </w:p>
    <w:p w14:paraId="4C763271" w14:textId="691C7334" w:rsidR="00962383" w:rsidRDefault="133262DB" w:rsidP="009378C6">
      <w:pPr>
        <w:pStyle w:val="Nummerertoverskrift"/>
        <w:rPr>
          <w:rFonts w:ascii="Aptos" w:eastAsia="Aptos" w:hAnsi="Aptos" w:cs="Aptos"/>
          <w:color w:val="000000" w:themeColor="text1"/>
        </w:rPr>
      </w:pPr>
      <w:r>
        <w:t>Veilederens relevans og nytteverdi</w:t>
      </w:r>
    </w:p>
    <w:p w14:paraId="6E2A539E" w14:textId="58646DE2" w:rsidR="00962383" w:rsidRDefault="25779120" w:rsidP="331CC7D1">
      <w:pPr>
        <w:spacing w:before="240" w:after="240"/>
        <w:rPr>
          <w:rFonts w:ascii="Aptos" w:eastAsia="Aptos" w:hAnsi="Aptos" w:cs="Aptos"/>
          <w:i/>
          <w:iCs/>
          <w:color w:val="000000" w:themeColor="text1"/>
        </w:rPr>
      </w:pPr>
      <w:r w:rsidRPr="331CC7D1">
        <w:rPr>
          <w:rFonts w:ascii="Aptos" w:eastAsia="Aptos" w:hAnsi="Aptos" w:cs="Aptos"/>
          <w:i/>
          <w:iCs/>
          <w:color w:val="000000" w:themeColor="text1"/>
        </w:rPr>
        <w:t>På hvilken måte</w:t>
      </w:r>
      <w:r w:rsidR="5C8611CD" w:rsidRPr="331CC7D1">
        <w:rPr>
          <w:rFonts w:ascii="Aptos" w:eastAsia="Aptos" w:hAnsi="Aptos" w:cs="Aptos"/>
          <w:i/>
          <w:iCs/>
          <w:color w:val="000000" w:themeColor="text1"/>
        </w:rPr>
        <w:t xml:space="preserve"> </w:t>
      </w:r>
      <w:r w:rsidR="77EC8E2A" w:rsidRPr="331CC7D1">
        <w:rPr>
          <w:rFonts w:ascii="Aptos" w:eastAsia="Aptos" w:hAnsi="Aptos" w:cs="Aptos"/>
          <w:i/>
          <w:iCs/>
          <w:color w:val="000000" w:themeColor="text1"/>
        </w:rPr>
        <w:t xml:space="preserve">kan </w:t>
      </w:r>
      <w:r w:rsidR="5C8611CD" w:rsidRPr="331CC7D1">
        <w:rPr>
          <w:rFonts w:ascii="Aptos" w:eastAsia="Aptos" w:hAnsi="Aptos" w:cs="Aptos"/>
          <w:i/>
          <w:iCs/>
          <w:color w:val="000000" w:themeColor="text1"/>
        </w:rPr>
        <w:t xml:space="preserve">veilederen </w:t>
      </w:r>
      <w:r w:rsidR="45F3A4AD" w:rsidRPr="331CC7D1">
        <w:rPr>
          <w:rFonts w:ascii="Aptos" w:eastAsia="Aptos" w:hAnsi="Aptos" w:cs="Aptos"/>
          <w:i/>
          <w:iCs/>
          <w:color w:val="000000" w:themeColor="text1"/>
        </w:rPr>
        <w:t xml:space="preserve">være </w:t>
      </w:r>
      <w:r w:rsidR="5C8611CD" w:rsidRPr="331CC7D1">
        <w:rPr>
          <w:rFonts w:ascii="Aptos" w:eastAsia="Aptos" w:hAnsi="Aptos" w:cs="Aptos"/>
          <w:i/>
          <w:iCs/>
          <w:color w:val="000000" w:themeColor="text1"/>
        </w:rPr>
        <w:t xml:space="preserve">nyttig for </w:t>
      </w:r>
      <w:r w:rsidR="5A295CE6" w:rsidRPr="331CC7D1">
        <w:rPr>
          <w:rFonts w:ascii="Aptos" w:eastAsia="Aptos" w:hAnsi="Aptos" w:cs="Aptos"/>
          <w:i/>
          <w:iCs/>
          <w:color w:val="000000" w:themeColor="text1"/>
        </w:rPr>
        <w:t xml:space="preserve">offentlige virksomheter som </w:t>
      </w:r>
      <w:r w:rsidR="5C8611CD" w:rsidRPr="331CC7D1">
        <w:rPr>
          <w:rFonts w:ascii="Aptos" w:eastAsia="Aptos" w:hAnsi="Aptos" w:cs="Aptos"/>
          <w:i/>
          <w:iCs/>
          <w:color w:val="000000" w:themeColor="text1"/>
        </w:rPr>
        <w:t>tilgjengeliggjør data?</w:t>
      </w:r>
    </w:p>
    <w:p w14:paraId="515B8809" w14:textId="2F123209" w:rsidR="00DE3823" w:rsidRDefault="00DE3823" w:rsidP="00DE3823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  <w:r w:rsidRPr="00DE3823">
        <w:rPr>
          <w:rFonts w:ascii="Aptos" w:eastAsia="Aptos" w:hAnsi="Aptos" w:cs="Aptos"/>
          <w:color w:val="747474" w:themeColor="background2" w:themeShade="80"/>
        </w:rPr>
        <w:t>Skriv inn svaret deres he</w:t>
      </w:r>
      <w:r>
        <w:rPr>
          <w:rFonts w:ascii="Aptos" w:eastAsia="Aptos" w:hAnsi="Aptos" w:cs="Aptos"/>
          <w:color w:val="747474" w:themeColor="background2" w:themeShade="80"/>
        </w:rPr>
        <w:t>r:</w:t>
      </w:r>
    </w:p>
    <w:p w14:paraId="0E173874" w14:textId="074DE9B0" w:rsidR="008A3E3B" w:rsidRPr="00C80942" w:rsidRDefault="73E15A99">
      <w:pPr>
        <w:spacing w:before="240" w:after="240"/>
        <w:rPr>
          <w:rFonts w:eastAsiaTheme="minorEastAsia"/>
          <w:color w:val="000000" w:themeColor="text1"/>
        </w:rPr>
      </w:pPr>
      <w:r w:rsidRPr="6238128E">
        <w:rPr>
          <w:rFonts w:eastAsiaTheme="minorEastAsia"/>
          <w:color w:val="000000" w:themeColor="text1"/>
        </w:rPr>
        <w:lastRenderedPageBreak/>
        <w:t>Veilederen</w:t>
      </w:r>
      <w:r w:rsidR="2A8A4BE1" w:rsidRPr="6238128E">
        <w:rPr>
          <w:rFonts w:eastAsiaTheme="minorEastAsia"/>
          <w:color w:val="000000" w:themeColor="text1"/>
        </w:rPr>
        <w:t xml:space="preserve"> </w:t>
      </w:r>
      <w:r w:rsidRPr="6238128E">
        <w:rPr>
          <w:rFonts w:eastAsiaTheme="minorEastAsia"/>
          <w:color w:val="000000" w:themeColor="text1"/>
        </w:rPr>
        <w:t xml:space="preserve">oppleves av Patentstyret som ryddig, </w:t>
      </w:r>
      <w:r w:rsidR="72018C0A" w:rsidRPr="6238128E">
        <w:rPr>
          <w:rFonts w:eastAsiaTheme="minorEastAsia"/>
          <w:color w:val="000000" w:themeColor="text1"/>
        </w:rPr>
        <w:t xml:space="preserve">informativ og er en god erstatning for dagens retningslinjer. </w:t>
      </w:r>
      <w:r w:rsidRPr="6238128E">
        <w:rPr>
          <w:rFonts w:eastAsiaTheme="minorEastAsia"/>
          <w:color w:val="000000" w:themeColor="text1"/>
        </w:rPr>
        <w:t xml:space="preserve">Veilederen </w:t>
      </w:r>
      <w:r w:rsidR="2D642F5F" w:rsidRPr="6238128E">
        <w:rPr>
          <w:rFonts w:eastAsiaTheme="minorEastAsia"/>
          <w:color w:val="000000" w:themeColor="text1"/>
        </w:rPr>
        <w:t xml:space="preserve">vil </w:t>
      </w:r>
      <w:r w:rsidR="5459EB06" w:rsidRPr="6238128E">
        <w:rPr>
          <w:rFonts w:eastAsiaTheme="minorEastAsia"/>
          <w:color w:val="000000" w:themeColor="text1"/>
        </w:rPr>
        <w:t xml:space="preserve">kunne </w:t>
      </w:r>
      <w:r w:rsidR="2D642F5F" w:rsidRPr="6238128E">
        <w:rPr>
          <w:rFonts w:eastAsiaTheme="minorEastAsia"/>
          <w:color w:val="000000" w:themeColor="text1"/>
        </w:rPr>
        <w:t xml:space="preserve">bidra til </w:t>
      </w:r>
      <w:r w:rsidRPr="6238128E">
        <w:rPr>
          <w:rFonts w:eastAsiaTheme="minorEastAsia"/>
          <w:color w:val="000000" w:themeColor="text1"/>
        </w:rPr>
        <w:t>å motivere og senke terskel</w:t>
      </w:r>
      <w:r w:rsidR="4EEBE79B" w:rsidRPr="6238128E">
        <w:rPr>
          <w:rFonts w:eastAsiaTheme="minorEastAsia"/>
          <w:color w:val="000000" w:themeColor="text1"/>
        </w:rPr>
        <w:t>en</w:t>
      </w:r>
      <w:r w:rsidRPr="6238128E">
        <w:rPr>
          <w:rFonts w:eastAsiaTheme="minorEastAsia"/>
          <w:color w:val="000000" w:themeColor="text1"/>
        </w:rPr>
        <w:t xml:space="preserve"> for å komme i gang</w:t>
      </w:r>
      <w:r w:rsidR="3658B564" w:rsidRPr="6238128E">
        <w:rPr>
          <w:rFonts w:eastAsiaTheme="minorEastAsia"/>
          <w:color w:val="000000" w:themeColor="text1"/>
        </w:rPr>
        <w:t xml:space="preserve"> med bruken av data fra offentlig sektor. </w:t>
      </w:r>
      <w:r w:rsidR="001A5A21">
        <w:br/>
      </w:r>
      <w:r w:rsidR="001A5A21">
        <w:br/>
      </w:r>
      <w:r w:rsidRPr="6238128E">
        <w:rPr>
          <w:rFonts w:eastAsiaTheme="minorEastAsia"/>
          <w:color w:val="000000" w:themeColor="text1"/>
        </w:rPr>
        <w:t xml:space="preserve">Patentstyret </w:t>
      </w:r>
      <w:r w:rsidR="161AAD71" w:rsidRPr="6238128E">
        <w:rPr>
          <w:rFonts w:eastAsiaTheme="minorEastAsia"/>
          <w:color w:val="000000" w:themeColor="text1"/>
        </w:rPr>
        <w:t xml:space="preserve">er </w:t>
      </w:r>
      <w:r w:rsidR="4B0C204B" w:rsidRPr="6238128E">
        <w:rPr>
          <w:rFonts w:eastAsiaTheme="minorEastAsia"/>
          <w:color w:val="000000" w:themeColor="text1"/>
        </w:rPr>
        <w:t>en nasjonal myndighet</w:t>
      </w:r>
      <w:r w:rsidR="161AAD71" w:rsidRPr="6238128E">
        <w:rPr>
          <w:rFonts w:eastAsiaTheme="minorEastAsia"/>
          <w:color w:val="000000" w:themeColor="text1"/>
        </w:rPr>
        <w:t xml:space="preserve"> og forvalter en mengde data for ret</w:t>
      </w:r>
      <w:r w:rsidR="23607DEB" w:rsidRPr="6238128E">
        <w:rPr>
          <w:rFonts w:eastAsiaTheme="minorEastAsia"/>
          <w:color w:val="000000" w:themeColor="text1"/>
        </w:rPr>
        <w:t>t</w:t>
      </w:r>
      <w:r w:rsidR="161AAD71" w:rsidRPr="6238128E">
        <w:rPr>
          <w:rFonts w:eastAsiaTheme="minorEastAsia"/>
          <w:color w:val="000000" w:themeColor="text1"/>
        </w:rPr>
        <w:t xml:space="preserve">ighetshavere i Norge. </w:t>
      </w:r>
      <w:r w:rsidR="2D022DFF" w:rsidRPr="6238128E">
        <w:rPr>
          <w:rFonts w:eastAsiaTheme="minorEastAsia"/>
          <w:color w:val="000000" w:themeColor="text1"/>
        </w:rPr>
        <w:t xml:space="preserve">Dette området er internasjonalt </w:t>
      </w:r>
      <w:r w:rsidR="5C6EE9CE" w:rsidRPr="6238128E">
        <w:rPr>
          <w:rFonts w:eastAsiaTheme="minorEastAsia"/>
          <w:color w:val="000000" w:themeColor="text1"/>
        </w:rPr>
        <w:t xml:space="preserve">orientert </w:t>
      </w:r>
      <w:r w:rsidR="2D022DFF" w:rsidRPr="6238128E">
        <w:rPr>
          <w:rFonts w:eastAsiaTheme="minorEastAsia"/>
          <w:color w:val="000000" w:themeColor="text1"/>
        </w:rPr>
        <w:t xml:space="preserve">og </w:t>
      </w:r>
      <w:r w:rsidR="701D57F9" w:rsidRPr="6238128E">
        <w:rPr>
          <w:rFonts w:eastAsiaTheme="minorEastAsia"/>
          <w:color w:val="000000" w:themeColor="text1"/>
        </w:rPr>
        <w:t>illustreres</w:t>
      </w:r>
      <w:r w:rsidR="2D022DFF" w:rsidRPr="6238128E">
        <w:rPr>
          <w:rFonts w:eastAsiaTheme="minorEastAsia"/>
          <w:color w:val="000000" w:themeColor="text1"/>
        </w:rPr>
        <w:t xml:space="preserve"> ved at 80 prosent av rettighetene i Norge er fra </w:t>
      </w:r>
      <w:r w:rsidR="7A6C20F7" w:rsidRPr="6238128E">
        <w:rPr>
          <w:rFonts w:eastAsiaTheme="minorEastAsia"/>
          <w:color w:val="000000" w:themeColor="text1"/>
        </w:rPr>
        <w:t xml:space="preserve">utenlandske </w:t>
      </w:r>
      <w:r w:rsidR="2D022DFF" w:rsidRPr="6238128E">
        <w:rPr>
          <w:rFonts w:eastAsiaTheme="minorEastAsia"/>
          <w:color w:val="000000" w:themeColor="text1"/>
        </w:rPr>
        <w:t>virksomhet</w:t>
      </w:r>
      <w:r w:rsidR="39691102" w:rsidRPr="6238128E">
        <w:rPr>
          <w:rFonts w:eastAsiaTheme="minorEastAsia"/>
          <w:color w:val="000000" w:themeColor="text1"/>
        </w:rPr>
        <w:t xml:space="preserve">er. For deling og konsumering av denne typen data internasjonalt, følger vi </w:t>
      </w:r>
      <w:r w:rsidRPr="6238128E">
        <w:rPr>
          <w:rFonts w:eastAsiaTheme="minorEastAsia"/>
          <w:color w:val="000000" w:themeColor="text1"/>
        </w:rPr>
        <w:t xml:space="preserve">World </w:t>
      </w:r>
      <w:proofErr w:type="spellStart"/>
      <w:r w:rsidRPr="6238128E">
        <w:rPr>
          <w:rFonts w:eastAsiaTheme="minorEastAsia"/>
          <w:color w:val="000000" w:themeColor="text1"/>
        </w:rPr>
        <w:t>Intellectual</w:t>
      </w:r>
      <w:proofErr w:type="spellEnd"/>
      <w:r w:rsidRPr="6238128E">
        <w:rPr>
          <w:rFonts w:eastAsiaTheme="minorEastAsia"/>
          <w:color w:val="000000" w:themeColor="text1"/>
        </w:rPr>
        <w:t xml:space="preserve"> Property Organization (WIPO) </w:t>
      </w:r>
      <w:r w:rsidR="4A2FA2CE" w:rsidRPr="6238128E">
        <w:rPr>
          <w:rFonts w:eastAsiaTheme="minorEastAsia"/>
          <w:color w:val="000000" w:themeColor="text1"/>
        </w:rPr>
        <w:t>sine</w:t>
      </w:r>
      <w:r w:rsidRPr="6238128E">
        <w:rPr>
          <w:rFonts w:eastAsiaTheme="minorEastAsia"/>
          <w:color w:val="000000" w:themeColor="text1"/>
        </w:rPr>
        <w:t xml:space="preserve"> internasjonale </w:t>
      </w:r>
      <w:r w:rsidR="72E1DC3B" w:rsidRPr="6238128E">
        <w:rPr>
          <w:rFonts w:eastAsiaTheme="minorEastAsia"/>
          <w:color w:val="000000" w:themeColor="text1"/>
        </w:rPr>
        <w:t>fag</w:t>
      </w:r>
      <w:r w:rsidRPr="6238128E">
        <w:rPr>
          <w:rFonts w:eastAsiaTheme="minorEastAsia"/>
          <w:color w:val="000000" w:themeColor="text1"/>
        </w:rPr>
        <w:t>standarder</w:t>
      </w:r>
      <w:r w:rsidR="4D5913C6" w:rsidRPr="6238128E">
        <w:rPr>
          <w:rFonts w:eastAsiaTheme="minorEastAsia"/>
          <w:color w:val="000000" w:themeColor="text1"/>
        </w:rPr>
        <w:t xml:space="preserve"> og </w:t>
      </w:r>
      <w:r w:rsidR="4B5B2682" w:rsidRPr="6238128E">
        <w:rPr>
          <w:rFonts w:eastAsiaTheme="minorEastAsia"/>
          <w:color w:val="000000" w:themeColor="text1"/>
        </w:rPr>
        <w:t>beste praksis</w:t>
      </w:r>
      <w:r w:rsidR="20F40B86" w:rsidRPr="6238128E">
        <w:rPr>
          <w:rFonts w:eastAsiaTheme="minorEastAsia"/>
          <w:color w:val="000000" w:themeColor="text1"/>
        </w:rPr>
        <w:t xml:space="preserve"> for IPR-området (</w:t>
      </w:r>
      <w:proofErr w:type="spellStart"/>
      <w:r w:rsidR="20F40B86" w:rsidRPr="6238128E">
        <w:rPr>
          <w:rFonts w:eastAsiaTheme="minorEastAsia"/>
          <w:color w:val="000000" w:themeColor="text1"/>
        </w:rPr>
        <w:t>Intellectual</w:t>
      </w:r>
      <w:proofErr w:type="spellEnd"/>
      <w:r w:rsidR="000029CA">
        <w:rPr>
          <w:rFonts w:eastAsiaTheme="minorEastAsia"/>
          <w:color w:val="000000" w:themeColor="text1"/>
        </w:rPr>
        <w:t xml:space="preserve"> </w:t>
      </w:r>
      <w:r w:rsidR="00C70AD0">
        <w:rPr>
          <w:rFonts w:eastAsiaTheme="minorEastAsia"/>
          <w:color w:val="000000" w:themeColor="text1"/>
        </w:rPr>
        <w:t xml:space="preserve">Property </w:t>
      </w:r>
      <w:r w:rsidR="00003F37">
        <w:rPr>
          <w:rFonts w:eastAsiaTheme="minorEastAsia"/>
          <w:color w:val="000000" w:themeColor="text1"/>
        </w:rPr>
        <w:t>Rights</w:t>
      </w:r>
      <w:r w:rsidR="20F40B86" w:rsidRPr="6238128E">
        <w:rPr>
          <w:rFonts w:eastAsiaTheme="minorEastAsia"/>
          <w:color w:val="000000" w:themeColor="text1"/>
        </w:rPr>
        <w:t>)</w:t>
      </w:r>
      <w:r w:rsidRPr="6238128E">
        <w:rPr>
          <w:rFonts w:eastAsiaTheme="minorEastAsia"/>
          <w:color w:val="000000" w:themeColor="text1"/>
        </w:rPr>
        <w:t xml:space="preserve">. Dette er meget omfattende standarder som dekker deling av data, detaljerte definisjoner av nøkkeldata og datastrukturer for de ulike fagområdene </w:t>
      </w:r>
      <w:r w:rsidR="2F8A35CC" w:rsidRPr="6238128E">
        <w:rPr>
          <w:rFonts w:eastAsiaTheme="minorEastAsia"/>
          <w:color w:val="000000" w:themeColor="text1"/>
        </w:rPr>
        <w:t>patent, varemerke og design</w:t>
      </w:r>
      <w:r w:rsidR="07DB2F24" w:rsidRPr="6238128E">
        <w:rPr>
          <w:rFonts w:eastAsiaTheme="minorEastAsia"/>
          <w:color w:val="000000" w:themeColor="text1"/>
        </w:rPr>
        <w:t>.</w:t>
      </w:r>
    </w:p>
    <w:p w14:paraId="51C96B2E" w14:textId="54E595CC" w:rsidR="00030C14" w:rsidRPr="00B6318E" w:rsidRDefault="2F8A35CC" w:rsidP="331CC7D1">
      <w:pPr>
        <w:spacing w:before="240" w:after="240"/>
        <w:rPr>
          <w:rFonts w:eastAsiaTheme="minorEastAsia"/>
          <w:color w:val="000000" w:themeColor="text1"/>
        </w:rPr>
      </w:pPr>
      <w:r w:rsidRPr="6238128E">
        <w:rPr>
          <w:rFonts w:eastAsiaTheme="minorEastAsia"/>
          <w:color w:val="000000" w:themeColor="text1"/>
        </w:rPr>
        <w:t>Vi vil foreslå endring i kulepunkt</w:t>
      </w:r>
      <w:r w:rsidR="51FEF052" w:rsidRPr="6238128E">
        <w:rPr>
          <w:rFonts w:eastAsiaTheme="minorEastAsia"/>
          <w:color w:val="000000" w:themeColor="text1"/>
        </w:rPr>
        <w:t>et:</w:t>
      </w:r>
      <w:r w:rsidRPr="6238128E">
        <w:rPr>
          <w:rFonts w:eastAsiaTheme="minorEastAsia"/>
          <w:color w:val="000000" w:themeColor="text1"/>
        </w:rPr>
        <w:t xml:space="preserve"> «Del data basert på åpne og standardiserte formater og informasjonsmodeller, heller enn å tilby skreddersøm til enkeltbrukere”, til</w:t>
      </w:r>
      <w:r w:rsidR="65820721" w:rsidRPr="6238128E">
        <w:rPr>
          <w:rFonts w:eastAsiaTheme="minorEastAsia"/>
          <w:color w:val="000000" w:themeColor="text1"/>
        </w:rPr>
        <w:t>:</w:t>
      </w:r>
      <w:r w:rsidRPr="6238128E">
        <w:rPr>
          <w:rFonts w:eastAsiaTheme="minorEastAsia"/>
          <w:color w:val="000000" w:themeColor="text1"/>
        </w:rPr>
        <w:t xml:space="preserve"> </w:t>
      </w:r>
      <w:r w:rsidR="73E15A99" w:rsidRPr="6238128E">
        <w:rPr>
          <w:rFonts w:eastAsiaTheme="minorEastAsia"/>
          <w:color w:val="000000" w:themeColor="text1"/>
        </w:rPr>
        <w:t xml:space="preserve">«Del data basert på åpne nasjonale - og internasjonale </w:t>
      </w:r>
      <w:r w:rsidR="00153CD7">
        <w:rPr>
          <w:rFonts w:eastAsiaTheme="minorEastAsia"/>
          <w:color w:val="000000" w:themeColor="text1"/>
        </w:rPr>
        <w:t xml:space="preserve">standardiserte </w:t>
      </w:r>
      <w:r w:rsidR="23BD35E7" w:rsidRPr="6238128E">
        <w:rPr>
          <w:rFonts w:eastAsiaTheme="minorEastAsia"/>
          <w:color w:val="000000" w:themeColor="text1"/>
        </w:rPr>
        <w:t xml:space="preserve">formater og </w:t>
      </w:r>
      <w:r w:rsidR="00A16AFE">
        <w:rPr>
          <w:rFonts w:eastAsiaTheme="minorEastAsia"/>
          <w:color w:val="000000" w:themeColor="text1"/>
        </w:rPr>
        <w:t>informasjons</w:t>
      </w:r>
      <w:r w:rsidR="23BD35E7" w:rsidRPr="6238128E">
        <w:rPr>
          <w:rFonts w:eastAsiaTheme="minorEastAsia"/>
          <w:color w:val="000000" w:themeColor="text1"/>
        </w:rPr>
        <w:t>modeller</w:t>
      </w:r>
      <w:r w:rsidR="005A4D29">
        <w:rPr>
          <w:rFonts w:eastAsiaTheme="minorEastAsia"/>
          <w:color w:val="000000" w:themeColor="text1"/>
        </w:rPr>
        <w:t>, heller enn å tilby skreddersøm til enkeltbrukere»</w:t>
      </w:r>
      <w:r w:rsidR="001A5A21">
        <w:br/>
      </w:r>
      <w:r w:rsidR="73E15A99" w:rsidRPr="6238128E">
        <w:rPr>
          <w:rFonts w:eastAsiaTheme="minorEastAsia"/>
          <w:color w:val="000000" w:themeColor="text1"/>
        </w:rPr>
        <w:t xml:space="preserve">Vi antar at </w:t>
      </w:r>
      <w:r w:rsidR="3447146F" w:rsidRPr="6238128E">
        <w:rPr>
          <w:rFonts w:eastAsiaTheme="minorEastAsia"/>
          <w:color w:val="000000" w:themeColor="text1"/>
        </w:rPr>
        <w:t xml:space="preserve">dette er relevant for </w:t>
      </w:r>
      <w:r w:rsidR="73E15A99" w:rsidRPr="6238128E">
        <w:rPr>
          <w:rFonts w:eastAsiaTheme="minorEastAsia"/>
          <w:color w:val="000000" w:themeColor="text1"/>
        </w:rPr>
        <w:t>flere andre statlige etater</w:t>
      </w:r>
      <w:r w:rsidR="7085CCED" w:rsidRPr="6238128E">
        <w:rPr>
          <w:rFonts w:eastAsiaTheme="minorEastAsia"/>
          <w:color w:val="000000" w:themeColor="text1"/>
        </w:rPr>
        <w:t>.</w:t>
      </w:r>
    </w:p>
    <w:p w14:paraId="201FABB7" w14:textId="2400E7CD" w:rsidR="00DE3823" w:rsidRDefault="3C5E8076" w:rsidP="331CC7D1">
      <w:pPr>
        <w:spacing w:before="240" w:after="240"/>
        <w:rPr>
          <w:rFonts w:ascii="Aptos" w:eastAsia="Aptos" w:hAnsi="Aptos" w:cs="Aptos"/>
          <w:i/>
          <w:iCs/>
          <w:color w:val="000000" w:themeColor="text1"/>
        </w:rPr>
      </w:pPr>
      <w:r w:rsidRPr="331CC7D1">
        <w:rPr>
          <w:rFonts w:ascii="Aptos" w:eastAsia="Aptos" w:hAnsi="Aptos" w:cs="Aptos"/>
          <w:i/>
          <w:iCs/>
          <w:color w:val="000000" w:themeColor="text1"/>
        </w:rPr>
        <w:t>Et sentralt mål er at data skal være enke</w:t>
      </w:r>
      <w:r w:rsidR="24F2E1C3" w:rsidRPr="331CC7D1">
        <w:rPr>
          <w:rFonts w:ascii="Aptos" w:eastAsia="Aptos" w:hAnsi="Aptos" w:cs="Aptos"/>
          <w:i/>
          <w:iCs/>
          <w:color w:val="000000" w:themeColor="text1"/>
        </w:rPr>
        <w:t>lt</w:t>
      </w:r>
      <w:r w:rsidRPr="331CC7D1">
        <w:rPr>
          <w:rFonts w:ascii="Aptos" w:eastAsia="Aptos" w:hAnsi="Aptos" w:cs="Aptos"/>
          <w:i/>
          <w:iCs/>
          <w:color w:val="000000" w:themeColor="text1"/>
        </w:rPr>
        <w:t xml:space="preserve"> å finne, forstå og ta i bruk. Rådet ønsker særlig innspill fra virksomheter og personer som </w:t>
      </w:r>
      <w:r w:rsidRPr="331CC7D1">
        <w:rPr>
          <w:rFonts w:ascii="Aptos" w:eastAsia="Aptos" w:hAnsi="Aptos" w:cs="Aptos"/>
          <w:b/>
          <w:bCs/>
          <w:i/>
          <w:iCs/>
          <w:color w:val="000000" w:themeColor="text1"/>
        </w:rPr>
        <w:t>bruker data</w:t>
      </w:r>
      <w:r w:rsidRPr="331CC7D1">
        <w:rPr>
          <w:rFonts w:ascii="Aptos" w:eastAsia="Aptos" w:hAnsi="Aptos" w:cs="Aptos"/>
          <w:i/>
          <w:iCs/>
          <w:color w:val="000000" w:themeColor="text1"/>
        </w:rPr>
        <w:t xml:space="preserve"> fra offentlig sektor. </w:t>
      </w:r>
      <w:r w:rsidR="0253681E" w:rsidRPr="331CC7D1">
        <w:rPr>
          <w:rFonts w:ascii="Aptos" w:eastAsia="Aptos" w:hAnsi="Aptos" w:cs="Aptos"/>
          <w:i/>
          <w:iCs/>
          <w:color w:val="000000" w:themeColor="text1"/>
        </w:rPr>
        <w:t>D</w:t>
      </w:r>
      <w:r w:rsidRPr="331CC7D1">
        <w:rPr>
          <w:rFonts w:ascii="Aptos" w:eastAsia="Aptos" w:hAnsi="Aptos" w:cs="Aptos"/>
          <w:i/>
          <w:iCs/>
          <w:color w:val="000000" w:themeColor="text1"/>
        </w:rPr>
        <w:t>ekker veilederen de behovene dere har som brukere av offentlige data? Er det viktige brukerbehov som ikke er omtalt?</w:t>
      </w:r>
    </w:p>
    <w:p w14:paraId="2F906410" w14:textId="367C9BD0" w:rsidR="631AF187" w:rsidRDefault="053B9BC3" w:rsidP="6238128E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  <w:r w:rsidRPr="6238128E">
        <w:rPr>
          <w:rFonts w:ascii="Aptos" w:eastAsia="Aptos" w:hAnsi="Aptos" w:cs="Aptos"/>
          <w:color w:val="747474" w:themeColor="background2" w:themeShade="80"/>
        </w:rPr>
        <w:t>NA</w:t>
      </w:r>
      <w:r w:rsidR="690AAF51" w:rsidRPr="6238128E">
        <w:rPr>
          <w:rFonts w:ascii="Aptos" w:eastAsia="Aptos" w:hAnsi="Aptos" w:cs="Aptos"/>
          <w:color w:val="747474" w:themeColor="background2" w:themeShade="80"/>
        </w:rPr>
        <w:t xml:space="preserve"> siden vi er datatilbyder</w:t>
      </w:r>
    </w:p>
    <w:p w14:paraId="517CB283" w14:textId="74577111" w:rsidR="3C5E8076" w:rsidRDefault="3C5E8076" w:rsidP="6238128E">
      <w:pPr>
        <w:spacing w:before="240" w:after="240"/>
        <w:rPr>
          <w:rFonts w:ascii="Aptos" w:eastAsia="Aptos" w:hAnsi="Aptos" w:cs="Aptos"/>
        </w:rPr>
      </w:pPr>
      <w:r w:rsidRPr="6238128E">
        <w:rPr>
          <w:i/>
          <w:iCs/>
        </w:rPr>
        <w:t xml:space="preserve">Hva kan </w:t>
      </w:r>
      <w:r w:rsidR="7507552C" w:rsidRPr="6238128E">
        <w:rPr>
          <w:i/>
          <w:iCs/>
        </w:rPr>
        <w:t>man gjøre i offentlig sektor</w:t>
      </w:r>
      <w:r w:rsidRPr="6238128E">
        <w:rPr>
          <w:i/>
          <w:iCs/>
        </w:rPr>
        <w:t xml:space="preserve"> gjøre for å sikre at veilederen blir tatt i bruk og har en positiv effekt?</w:t>
      </w:r>
      <w:r>
        <w:br/>
      </w:r>
      <w:r>
        <w:br/>
      </w:r>
      <w:r w:rsidR="3533BBDF" w:rsidRPr="6238128E">
        <w:rPr>
          <w:rFonts w:ascii="Aptos" w:eastAsia="Aptos" w:hAnsi="Aptos" w:cs="Aptos"/>
        </w:rPr>
        <w:t>Som datatilbyder mot næringslivet, er det sentral</w:t>
      </w:r>
      <w:r w:rsidR="41E8518D" w:rsidRPr="6238128E">
        <w:rPr>
          <w:rFonts w:ascii="Aptos" w:eastAsia="Aptos" w:hAnsi="Aptos" w:cs="Aptos"/>
        </w:rPr>
        <w:t>t</w:t>
      </w:r>
      <w:r w:rsidR="3533BBDF" w:rsidRPr="6238128E">
        <w:rPr>
          <w:rFonts w:ascii="Aptos" w:eastAsia="Aptos" w:hAnsi="Aptos" w:cs="Aptos"/>
        </w:rPr>
        <w:t xml:space="preserve"> å jobbe kontinuerlig med å bedre datakvaliteten og gjøre data mer tilgjengelig for eksterne brukere, som via datanorge.no i form av </w:t>
      </w:r>
      <w:proofErr w:type="spellStart"/>
      <w:r w:rsidR="3533BBDF" w:rsidRPr="6238128E">
        <w:rPr>
          <w:rFonts w:ascii="Aptos" w:eastAsia="Aptos" w:hAnsi="Aptos" w:cs="Aptos"/>
        </w:rPr>
        <w:t>APIer</w:t>
      </w:r>
      <w:proofErr w:type="spellEnd"/>
      <w:r w:rsidR="3533BBDF" w:rsidRPr="6238128E">
        <w:rPr>
          <w:rFonts w:ascii="Aptos" w:eastAsia="Aptos" w:hAnsi="Aptos" w:cs="Aptos"/>
        </w:rPr>
        <w:t xml:space="preserve">. Innhenting av innsikt til bruk i rapportering og analyse er </w:t>
      </w:r>
      <w:r w:rsidR="44DAD5D5" w:rsidRPr="6238128E">
        <w:rPr>
          <w:rFonts w:ascii="Aptos" w:eastAsia="Aptos" w:hAnsi="Aptos" w:cs="Aptos"/>
        </w:rPr>
        <w:t xml:space="preserve">også </w:t>
      </w:r>
      <w:r w:rsidR="388E6DC5" w:rsidRPr="6238128E">
        <w:rPr>
          <w:rFonts w:ascii="Aptos" w:eastAsia="Aptos" w:hAnsi="Aptos" w:cs="Aptos"/>
        </w:rPr>
        <w:t>viktig</w:t>
      </w:r>
      <w:r w:rsidR="22CC3234" w:rsidRPr="6238128E">
        <w:rPr>
          <w:rFonts w:ascii="Aptos" w:eastAsia="Aptos" w:hAnsi="Aptos" w:cs="Aptos"/>
        </w:rPr>
        <w:t>. Det</w:t>
      </w:r>
      <w:r w:rsidR="388E6DC5" w:rsidRPr="6238128E">
        <w:rPr>
          <w:rFonts w:ascii="Aptos" w:eastAsia="Aptos" w:hAnsi="Aptos" w:cs="Aptos"/>
        </w:rPr>
        <w:t xml:space="preserve"> gir oss interessant informasjon om hva som skal videreutvikles basert på næringslivets behov. </w:t>
      </w:r>
      <w:r>
        <w:br/>
      </w:r>
      <w:r w:rsidR="5349CB38" w:rsidRPr="6238128E">
        <w:rPr>
          <w:rFonts w:ascii="Aptos" w:eastAsia="Aptos" w:hAnsi="Aptos" w:cs="Aptos"/>
        </w:rPr>
        <w:t xml:space="preserve">I tillegg må vi promotere og vise til gode eksempler på bruk av rettighetsdata sammen annen type data fra næringslivet og andre offentlige aktører. </w:t>
      </w:r>
    </w:p>
    <w:p w14:paraId="07E963FA" w14:textId="7BA58688" w:rsidR="00962383" w:rsidRDefault="32A05589" w:rsidP="01F6DB59">
      <w:pPr>
        <w:pStyle w:val="Brdtekst"/>
        <w:spacing w:before="240" w:after="240"/>
        <w:rPr>
          <w:rFonts w:ascii="Aptos" w:eastAsia="Aptos" w:hAnsi="Aptos" w:cs="Aptos"/>
          <w:color w:val="000000" w:themeColor="text1"/>
        </w:rPr>
      </w:pPr>
      <w:r>
        <w:br/>
      </w:r>
      <w:r w:rsidR="7061F900" w:rsidRPr="331CC7D1">
        <w:rPr>
          <w:i/>
          <w:iCs/>
        </w:rPr>
        <w:t>Rådet foreslår at veilederen erstatter Retningslinjer ved tilgjengeliggjøring av offentlige data</w:t>
      </w:r>
      <w:r w:rsidR="2D9D932E" w:rsidRPr="331CC7D1">
        <w:rPr>
          <w:i/>
          <w:iCs/>
        </w:rPr>
        <w:t xml:space="preserve"> (</w:t>
      </w:r>
      <w:hyperlink r:id="rId11">
        <w:r w:rsidR="2D9D932E" w:rsidRPr="331CC7D1">
          <w:rPr>
            <w:rStyle w:val="Hyperkobling"/>
            <w:i/>
            <w:iCs/>
          </w:rPr>
          <w:t>lenke til regjeringen.no</w:t>
        </w:r>
      </w:hyperlink>
      <w:r w:rsidR="2D9D932E" w:rsidRPr="331CC7D1">
        <w:rPr>
          <w:i/>
          <w:iCs/>
        </w:rPr>
        <w:t>)</w:t>
      </w:r>
      <w:r w:rsidR="7061F900" w:rsidRPr="331CC7D1">
        <w:rPr>
          <w:i/>
          <w:iCs/>
        </w:rPr>
        <w:t>. Rådet mener at en veileder er mer fleksibel og enklere å holde oppdatert. Samtidig kan en veileder oppfattes som mindre forpliktende enn et rundskriv og/eller retningslinjer.</w:t>
      </w:r>
      <w:r w:rsidR="7061F900" w:rsidRPr="331CC7D1">
        <w:rPr>
          <w:rFonts w:ascii="Aptos" w:eastAsia="Aptos" w:hAnsi="Aptos" w:cs="Aptos"/>
          <w:i/>
          <w:iCs/>
          <w:color w:val="000000" w:themeColor="text1"/>
        </w:rPr>
        <w:t xml:space="preserve">  </w:t>
      </w:r>
      <w:r w:rsidR="1152B875" w:rsidRPr="331CC7D1">
        <w:rPr>
          <w:rFonts w:ascii="Aptos" w:eastAsia="Aptos" w:hAnsi="Aptos" w:cs="Aptos"/>
          <w:i/>
          <w:iCs/>
          <w:color w:val="000000" w:themeColor="text1"/>
        </w:rPr>
        <w:t>Hvilke</w:t>
      </w:r>
      <w:r w:rsidR="5C8611CD" w:rsidRPr="331CC7D1">
        <w:rPr>
          <w:rFonts w:ascii="Aptos" w:eastAsia="Aptos" w:hAnsi="Aptos" w:cs="Aptos"/>
          <w:i/>
          <w:iCs/>
          <w:color w:val="000000" w:themeColor="text1"/>
        </w:rPr>
        <w:t xml:space="preserve"> fordeler</w:t>
      </w:r>
      <w:r w:rsidR="150CC440" w:rsidRPr="331CC7D1">
        <w:rPr>
          <w:rFonts w:ascii="Aptos" w:eastAsia="Aptos" w:hAnsi="Aptos" w:cs="Aptos"/>
          <w:i/>
          <w:iCs/>
          <w:color w:val="000000" w:themeColor="text1"/>
        </w:rPr>
        <w:t xml:space="preserve"> og </w:t>
      </w:r>
      <w:r w:rsidR="5C8611CD" w:rsidRPr="331CC7D1">
        <w:rPr>
          <w:rFonts w:ascii="Aptos" w:eastAsia="Aptos" w:hAnsi="Aptos" w:cs="Aptos"/>
          <w:i/>
          <w:iCs/>
          <w:color w:val="000000" w:themeColor="text1"/>
        </w:rPr>
        <w:t xml:space="preserve">ulemper </w:t>
      </w:r>
      <w:r w:rsidR="070C5CB1" w:rsidRPr="331CC7D1">
        <w:rPr>
          <w:rFonts w:ascii="Aptos" w:eastAsia="Aptos" w:hAnsi="Aptos" w:cs="Aptos"/>
          <w:i/>
          <w:iCs/>
          <w:color w:val="000000" w:themeColor="text1"/>
        </w:rPr>
        <w:t xml:space="preserve">ser dere </w:t>
      </w:r>
      <w:r w:rsidR="5C8611CD" w:rsidRPr="331CC7D1">
        <w:rPr>
          <w:rFonts w:ascii="Aptos" w:eastAsia="Aptos" w:hAnsi="Aptos" w:cs="Aptos"/>
          <w:i/>
          <w:iCs/>
          <w:color w:val="000000" w:themeColor="text1"/>
        </w:rPr>
        <w:t xml:space="preserve">med </w:t>
      </w:r>
      <w:r w:rsidR="098C9767" w:rsidRPr="331CC7D1">
        <w:rPr>
          <w:rFonts w:ascii="Aptos" w:eastAsia="Aptos" w:hAnsi="Aptos" w:cs="Aptos"/>
          <w:i/>
          <w:iCs/>
          <w:color w:val="000000" w:themeColor="text1"/>
        </w:rPr>
        <w:t xml:space="preserve">at det er </w:t>
      </w:r>
      <w:r w:rsidR="5C8611CD" w:rsidRPr="331CC7D1">
        <w:rPr>
          <w:rFonts w:ascii="Aptos" w:eastAsia="Aptos" w:hAnsi="Aptos" w:cs="Aptos"/>
          <w:i/>
          <w:iCs/>
          <w:color w:val="000000" w:themeColor="text1"/>
        </w:rPr>
        <w:t>en veileder fremfor retningslinjer?</w:t>
      </w:r>
    </w:p>
    <w:p w14:paraId="0F748639" w14:textId="1DF56387" w:rsidR="00DE3823" w:rsidRDefault="00DE3823" w:rsidP="34ADEB9C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  <w:r w:rsidRPr="00DE3823">
        <w:rPr>
          <w:rFonts w:ascii="Aptos" w:eastAsia="Aptos" w:hAnsi="Aptos" w:cs="Aptos"/>
          <w:color w:val="747474" w:themeColor="background2" w:themeShade="80"/>
        </w:rPr>
        <w:lastRenderedPageBreak/>
        <w:t>Skriv inn svaret deres he</w:t>
      </w:r>
      <w:r>
        <w:rPr>
          <w:rFonts w:ascii="Aptos" w:eastAsia="Aptos" w:hAnsi="Aptos" w:cs="Aptos"/>
          <w:color w:val="747474" w:themeColor="background2" w:themeShade="80"/>
        </w:rPr>
        <w:t>r:</w:t>
      </w:r>
    </w:p>
    <w:p w14:paraId="2F9C373F" w14:textId="7452148E" w:rsidR="00754D6D" w:rsidRDefault="42A085A5" w:rsidP="331CC7D1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  <w:r w:rsidRPr="331CC7D1">
        <w:rPr>
          <w:rFonts w:eastAsiaTheme="minorEastAsia"/>
        </w:rPr>
        <w:t>Patentstyret støtter rådets syn</w:t>
      </w:r>
      <w:r w:rsidR="00B93D8A">
        <w:rPr>
          <w:rFonts w:eastAsiaTheme="minorEastAsia"/>
        </w:rPr>
        <w:t xml:space="preserve"> i</w:t>
      </w:r>
      <w:r w:rsidRPr="331CC7D1">
        <w:rPr>
          <w:rFonts w:eastAsiaTheme="minorEastAsia"/>
        </w:rPr>
        <w:t xml:space="preserve"> </w:t>
      </w:r>
      <w:r w:rsidR="4F46B0AB" w:rsidRPr="331CC7D1">
        <w:rPr>
          <w:rFonts w:eastAsiaTheme="minorEastAsia"/>
        </w:rPr>
        <w:t>«</w:t>
      </w:r>
      <w:r w:rsidRPr="331CC7D1">
        <w:rPr>
          <w:rFonts w:eastAsiaTheme="minorEastAsia"/>
        </w:rPr>
        <w:t>at en veileder er mer fleksibel og enklere å holde oppdatert</w:t>
      </w:r>
      <w:r w:rsidR="4F46B0AB" w:rsidRPr="331CC7D1">
        <w:rPr>
          <w:rFonts w:eastAsiaTheme="minorEastAsia"/>
        </w:rPr>
        <w:t>»</w:t>
      </w:r>
      <w:r w:rsidRPr="331CC7D1">
        <w:rPr>
          <w:rFonts w:eastAsiaTheme="minorEastAsia"/>
        </w:rPr>
        <w:t>.</w:t>
      </w:r>
      <w:r w:rsidR="4F46B0AB" w:rsidRPr="331CC7D1">
        <w:rPr>
          <w:rFonts w:eastAsiaTheme="minorEastAsia"/>
        </w:rPr>
        <w:t xml:space="preserve"> </w:t>
      </w:r>
      <w:r w:rsidR="675AB524" w:rsidRPr="331CC7D1">
        <w:rPr>
          <w:rFonts w:eastAsiaTheme="minorEastAsia"/>
        </w:rPr>
        <w:t xml:space="preserve">Dette er </w:t>
      </w:r>
      <w:r w:rsidR="3DB849F0" w:rsidRPr="331CC7D1">
        <w:rPr>
          <w:rFonts w:eastAsiaTheme="minorEastAsia"/>
        </w:rPr>
        <w:t xml:space="preserve">også </w:t>
      </w:r>
      <w:r w:rsidR="1E85AB8D" w:rsidRPr="331CC7D1">
        <w:rPr>
          <w:rFonts w:eastAsiaTheme="minorEastAsia"/>
        </w:rPr>
        <w:t>viktig</w:t>
      </w:r>
      <w:r w:rsidR="675AB524" w:rsidRPr="331CC7D1">
        <w:rPr>
          <w:rFonts w:eastAsiaTheme="minorEastAsia"/>
        </w:rPr>
        <w:t xml:space="preserve"> </w:t>
      </w:r>
      <w:r w:rsidR="00B93D8A">
        <w:rPr>
          <w:rFonts w:eastAsiaTheme="minorEastAsia"/>
        </w:rPr>
        <w:t xml:space="preserve">i </w:t>
      </w:r>
      <w:r w:rsidR="675AB524" w:rsidRPr="331CC7D1">
        <w:rPr>
          <w:rFonts w:eastAsiaTheme="minorEastAsia"/>
        </w:rPr>
        <w:t xml:space="preserve">et </w:t>
      </w:r>
      <w:r w:rsidR="00365CE0">
        <w:rPr>
          <w:rFonts w:eastAsiaTheme="minorEastAsia"/>
        </w:rPr>
        <w:t>internasjonalt</w:t>
      </w:r>
      <w:r w:rsidR="675AB524" w:rsidRPr="331CC7D1">
        <w:rPr>
          <w:rFonts w:eastAsiaTheme="minorEastAsia"/>
        </w:rPr>
        <w:t xml:space="preserve"> miljø hvor endring</w:t>
      </w:r>
      <w:r w:rsidR="67A4B14D" w:rsidRPr="331CC7D1">
        <w:rPr>
          <w:rFonts w:eastAsiaTheme="minorEastAsia"/>
        </w:rPr>
        <w:t xml:space="preserve">er skjer </w:t>
      </w:r>
      <w:r w:rsidR="7F90EDC2" w:rsidRPr="331CC7D1">
        <w:rPr>
          <w:rFonts w:eastAsiaTheme="minorEastAsia"/>
        </w:rPr>
        <w:t>raskt</w:t>
      </w:r>
      <w:r w:rsidR="4739F768" w:rsidRPr="331CC7D1">
        <w:rPr>
          <w:rFonts w:eastAsiaTheme="minorEastAsia"/>
        </w:rPr>
        <w:t xml:space="preserve">. </w:t>
      </w:r>
      <w:r w:rsidR="00A17E4B">
        <w:br/>
      </w:r>
      <w:r w:rsidR="00AF2958" w:rsidRPr="331CC7D1">
        <w:rPr>
          <w:rFonts w:eastAsiaTheme="minorEastAsia"/>
        </w:rPr>
        <w:t>Veileder</w:t>
      </w:r>
      <w:r w:rsidR="69FC4392" w:rsidRPr="331CC7D1">
        <w:rPr>
          <w:rFonts w:eastAsiaTheme="minorEastAsia"/>
        </w:rPr>
        <w:t xml:space="preserve"> er i ordets betydning mer retningsgivende enn retningslinjer som oppfattes som mer bindende. Dette gir noe mer fleksibilitet og fremdrift i </w:t>
      </w:r>
      <w:r w:rsidR="38BB7B2C" w:rsidRPr="331CC7D1">
        <w:rPr>
          <w:rFonts w:eastAsiaTheme="minorEastAsia"/>
        </w:rPr>
        <w:t xml:space="preserve">offentlige etaters arbeid med deling </w:t>
      </w:r>
      <w:r w:rsidR="62601F45" w:rsidRPr="331CC7D1">
        <w:rPr>
          <w:rFonts w:eastAsiaTheme="minorEastAsia"/>
        </w:rPr>
        <w:t xml:space="preserve">av data. I tillegg til større </w:t>
      </w:r>
      <w:r w:rsidR="38BB7B2C" w:rsidRPr="331CC7D1">
        <w:rPr>
          <w:rFonts w:eastAsiaTheme="minorEastAsia"/>
        </w:rPr>
        <w:t xml:space="preserve">forståelse og forankring </w:t>
      </w:r>
      <w:r w:rsidR="6B5E1456" w:rsidRPr="331CC7D1">
        <w:rPr>
          <w:rFonts w:eastAsiaTheme="minorEastAsia"/>
        </w:rPr>
        <w:t>på ledernivå</w:t>
      </w:r>
      <w:r w:rsidR="4192C946" w:rsidRPr="331CC7D1">
        <w:rPr>
          <w:rFonts w:eastAsiaTheme="minorEastAsia"/>
        </w:rPr>
        <w:t xml:space="preserve"> med </w:t>
      </w:r>
      <w:r w:rsidR="3331D2DC" w:rsidRPr="331CC7D1">
        <w:rPr>
          <w:rFonts w:eastAsiaTheme="minorEastAsia"/>
        </w:rPr>
        <w:t xml:space="preserve">kompetanse og engasjement </w:t>
      </w:r>
      <w:r w:rsidR="00D206AD">
        <w:rPr>
          <w:rFonts w:eastAsiaTheme="minorEastAsia"/>
        </w:rPr>
        <w:t>om</w:t>
      </w:r>
      <w:r w:rsidR="3331D2DC" w:rsidRPr="331CC7D1">
        <w:rPr>
          <w:rFonts w:eastAsiaTheme="minorEastAsia"/>
        </w:rPr>
        <w:t xml:space="preserve"> </w:t>
      </w:r>
      <w:r w:rsidR="32C31756" w:rsidRPr="331CC7D1">
        <w:rPr>
          <w:rFonts w:eastAsiaTheme="minorEastAsia"/>
        </w:rPr>
        <w:t>nytten av deling av åpne data</w:t>
      </w:r>
      <w:r w:rsidR="00D206AD">
        <w:rPr>
          <w:rFonts w:eastAsiaTheme="minorEastAsia"/>
        </w:rPr>
        <w:t>(sett)</w:t>
      </w:r>
      <w:r w:rsidR="32C31756" w:rsidRPr="331CC7D1">
        <w:rPr>
          <w:rFonts w:eastAsiaTheme="minorEastAsia"/>
        </w:rPr>
        <w:t>.</w:t>
      </w:r>
    </w:p>
    <w:p w14:paraId="6DF44D7D" w14:textId="5A1DD65D" w:rsidR="11230FDD" w:rsidRPr="00D973F5" w:rsidRDefault="3FA14C9F" w:rsidP="01F6DB59">
      <w:pPr>
        <w:spacing w:before="240" w:after="240"/>
        <w:rPr>
          <w:rFonts w:eastAsiaTheme="minorEastAsia"/>
        </w:rPr>
      </w:pPr>
      <w:r w:rsidRPr="331CC7D1">
        <w:rPr>
          <w:rFonts w:eastAsiaTheme="minorEastAsia"/>
        </w:rPr>
        <w:t xml:space="preserve">I et kompetansemiljø kan det være større drivkraft </w:t>
      </w:r>
      <w:r w:rsidR="67DB261F" w:rsidRPr="331CC7D1">
        <w:rPr>
          <w:rFonts w:eastAsiaTheme="minorEastAsia"/>
        </w:rPr>
        <w:t xml:space="preserve">i </w:t>
      </w:r>
      <w:r w:rsidR="68F884E3" w:rsidRPr="331CC7D1">
        <w:rPr>
          <w:rFonts w:eastAsiaTheme="minorEastAsia"/>
        </w:rPr>
        <w:t xml:space="preserve">forankring, </w:t>
      </w:r>
      <w:r w:rsidR="7C8A5792" w:rsidRPr="331CC7D1">
        <w:rPr>
          <w:rFonts w:eastAsiaTheme="minorEastAsia"/>
        </w:rPr>
        <w:t>forstå</w:t>
      </w:r>
      <w:r w:rsidR="2097F7FE" w:rsidRPr="331CC7D1">
        <w:rPr>
          <w:rFonts w:eastAsiaTheme="minorEastAsia"/>
        </w:rPr>
        <w:t>e</w:t>
      </w:r>
      <w:r w:rsidR="7C8A5792" w:rsidRPr="331CC7D1">
        <w:rPr>
          <w:rFonts w:eastAsiaTheme="minorEastAsia"/>
        </w:rPr>
        <w:t>lse</w:t>
      </w:r>
      <w:r w:rsidR="001742F7">
        <w:rPr>
          <w:rFonts w:eastAsiaTheme="minorEastAsia"/>
        </w:rPr>
        <w:t xml:space="preserve"> og</w:t>
      </w:r>
      <w:r w:rsidR="783A5F0F" w:rsidRPr="331CC7D1">
        <w:rPr>
          <w:rFonts w:eastAsiaTheme="minorEastAsia"/>
        </w:rPr>
        <w:t xml:space="preserve"> veiledning</w:t>
      </w:r>
      <w:r w:rsidR="68F884E3" w:rsidRPr="331CC7D1">
        <w:rPr>
          <w:rFonts w:eastAsiaTheme="minorEastAsia"/>
        </w:rPr>
        <w:t xml:space="preserve"> </w:t>
      </w:r>
      <w:r w:rsidR="2097F7FE" w:rsidRPr="331CC7D1">
        <w:rPr>
          <w:rFonts w:eastAsiaTheme="minorEastAsia"/>
        </w:rPr>
        <w:t xml:space="preserve">versus </w:t>
      </w:r>
      <w:r w:rsidR="01D6E8F9" w:rsidRPr="331CC7D1">
        <w:rPr>
          <w:rFonts w:eastAsiaTheme="minorEastAsia"/>
        </w:rPr>
        <w:t>styring</w:t>
      </w:r>
      <w:r w:rsidR="53EB024C" w:rsidRPr="331CC7D1">
        <w:rPr>
          <w:rFonts w:eastAsiaTheme="minorEastAsia"/>
        </w:rPr>
        <w:t xml:space="preserve"> gjennom retningslinjer/forskrifter. </w:t>
      </w:r>
    </w:p>
    <w:p w14:paraId="44E9B383" w14:textId="5CDC6079" w:rsidR="00962383" w:rsidRPr="004269A4" w:rsidRDefault="5D224C87" w:rsidP="009378C6">
      <w:pPr>
        <w:pStyle w:val="Nummerertoverskrift"/>
      </w:pPr>
      <w:r w:rsidRPr="20E154FE">
        <w:t>Skille</w:t>
      </w:r>
      <w:r w:rsidR="1C485173" w:rsidRPr="004269A4">
        <w:t>t</w:t>
      </w:r>
      <w:r w:rsidR="133262DB" w:rsidRPr="004269A4">
        <w:t xml:space="preserve"> mellom krav og anbefalinger</w:t>
      </w:r>
    </w:p>
    <w:p w14:paraId="56D29030" w14:textId="1F6CAB60" w:rsidR="00962383" w:rsidRPr="00D71966" w:rsidRDefault="5C8611CD" w:rsidP="331CC7D1">
      <w:pPr>
        <w:spacing w:before="240" w:after="240"/>
        <w:rPr>
          <w:rFonts w:ascii="Aptos" w:eastAsia="Aptos" w:hAnsi="Aptos" w:cs="Aptos"/>
          <w:i/>
          <w:iCs/>
          <w:color w:val="000000" w:themeColor="text1"/>
        </w:rPr>
      </w:pPr>
      <w:r w:rsidRPr="331CC7D1">
        <w:rPr>
          <w:rFonts w:ascii="Aptos" w:eastAsia="Aptos" w:hAnsi="Aptos" w:cs="Aptos"/>
          <w:i/>
          <w:iCs/>
          <w:color w:val="000000" w:themeColor="text1"/>
        </w:rPr>
        <w:t xml:space="preserve">Veilederen skiller mellom </w:t>
      </w:r>
      <w:r w:rsidR="1BA9EAD7" w:rsidRPr="331CC7D1">
        <w:rPr>
          <w:rFonts w:ascii="Aptos" w:eastAsia="Aptos" w:hAnsi="Aptos" w:cs="Aptos"/>
          <w:i/>
          <w:iCs/>
          <w:color w:val="000000" w:themeColor="text1"/>
        </w:rPr>
        <w:t xml:space="preserve">gjeldende og kommende </w:t>
      </w:r>
      <w:r w:rsidRPr="331CC7D1">
        <w:rPr>
          <w:rFonts w:ascii="Aptos" w:eastAsia="Aptos" w:hAnsi="Aptos" w:cs="Aptos"/>
          <w:i/>
          <w:iCs/>
          <w:color w:val="000000" w:themeColor="text1"/>
        </w:rPr>
        <w:t xml:space="preserve">rettslige krav </w:t>
      </w:r>
      <w:r w:rsidR="1FEAD13D" w:rsidRPr="331CC7D1">
        <w:rPr>
          <w:rFonts w:ascii="Aptos" w:eastAsia="Aptos" w:hAnsi="Aptos" w:cs="Aptos"/>
          <w:i/>
          <w:iCs/>
          <w:color w:val="000000" w:themeColor="text1"/>
        </w:rPr>
        <w:t xml:space="preserve">på </w:t>
      </w:r>
      <w:r w:rsidR="7A35115B" w:rsidRPr="331CC7D1">
        <w:rPr>
          <w:rFonts w:ascii="Aptos" w:eastAsia="Aptos" w:hAnsi="Aptos" w:cs="Aptos"/>
          <w:i/>
          <w:iCs/>
          <w:color w:val="000000" w:themeColor="text1"/>
        </w:rPr>
        <w:t xml:space="preserve">den </w:t>
      </w:r>
      <w:r w:rsidR="1FEAD13D" w:rsidRPr="331CC7D1">
        <w:rPr>
          <w:rFonts w:ascii="Aptos" w:eastAsia="Aptos" w:hAnsi="Aptos" w:cs="Aptos"/>
          <w:i/>
          <w:iCs/>
          <w:color w:val="000000" w:themeColor="text1"/>
        </w:rPr>
        <w:t xml:space="preserve">ene siden, </w:t>
      </w:r>
      <w:r w:rsidRPr="331CC7D1">
        <w:rPr>
          <w:rFonts w:ascii="Aptos" w:eastAsia="Aptos" w:hAnsi="Aptos" w:cs="Aptos"/>
          <w:i/>
          <w:iCs/>
          <w:color w:val="000000" w:themeColor="text1"/>
        </w:rPr>
        <w:t>og anbefalinger for god praksis</w:t>
      </w:r>
      <w:r w:rsidR="01E0706A" w:rsidRPr="331CC7D1">
        <w:rPr>
          <w:rFonts w:ascii="Aptos" w:eastAsia="Aptos" w:hAnsi="Aptos" w:cs="Aptos"/>
          <w:i/>
          <w:iCs/>
          <w:color w:val="000000" w:themeColor="text1"/>
        </w:rPr>
        <w:t xml:space="preserve"> på den andre siden</w:t>
      </w:r>
      <w:r w:rsidRPr="331CC7D1">
        <w:rPr>
          <w:rFonts w:ascii="Aptos" w:eastAsia="Aptos" w:hAnsi="Aptos" w:cs="Aptos"/>
          <w:i/>
          <w:iCs/>
          <w:color w:val="000000" w:themeColor="text1"/>
        </w:rPr>
        <w:t>. Rådet ønsker innspill på om denne balansen er hensiktsmessig</w:t>
      </w:r>
      <w:r w:rsidR="273D665C" w:rsidRPr="331CC7D1">
        <w:rPr>
          <w:rFonts w:ascii="Aptos" w:eastAsia="Aptos" w:hAnsi="Aptos" w:cs="Aptos"/>
          <w:i/>
          <w:iCs/>
          <w:color w:val="000000" w:themeColor="text1"/>
        </w:rPr>
        <w:t xml:space="preserve"> og forståelig</w:t>
      </w:r>
      <w:r w:rsidRPr="331CC7D1">
        <w:rPr>
          <w:rFonts w:ascii="Aptos" w:eastAsia="Aptos" w:hAnsi="Aptos" w:cs="Aptos"/>
          <w:i/>
          <w:iCs/>
          <w:color w:val="000000" w:themeColor="text1"/>
        </w:rPr>
        <w:t>.</w:t>
      </w:r>
    </w:p>
    <w:p w14:paraId="646548BF" w14:textId="61FD5D5A" w:rsidR="00962383" w:rsidRDefault="11E4158D" w:rsidP="331CC7D1">
      <w:pPr>
        <w:spacing w:before="240" w:after="240"/>
        <w:rPr>
          <w:rFonts w:ascii="Aptos" w:eastAsia="Aptos" w:hAnsi="Aptos" w:cs="Aptos"/>
          <w:i/>
          <w:iCs/>
          <w:color w:val="000000" w:themeColor="text1"/>
        </w:rPr>
      </w:pPr>
      <w:r w:rsidRPr="331CC7D1">
        <w:rPr>
          <w:rFonts w:ascii="Aptos" w:eastAsia="Aptos" w:hAnsi="Aptos" w:cs="Aptos"/>
          <w:i/>
          <w:iCs/>
          <w:color w:val="000000" w:themeColor="text1"/>
        </w:rPr>
        <w:t xml:space="preserve">Er forskjellen på krav og anbefalinger hensiktsmessig og forståelig? </w:t>
      </w:r>
      <w:r w:rsidR="2C1CDD1D" w:rsidRPr="331CC7D1">
        <w:rPr>
          <w:rFonts w:ascii="Aptos" w:eastAsia="Aptos" w:hAnsi="Aptos" w:cs="Aptos"/>
          <w:i/>
          <w:iCs/>
          <w:color w:val="000000" w:themeColor="text1"/>
        </w:rPr>
        <w:t>Er det anbefalinger som i realiteten er krav, og i så fall, etter hvilket regelverk?</w:t>
      </w:r>
    </w:p>
    <w:p w14:paraId="5C19AB6E" w14:textId="77777777" w:rsidR="00DE3823" w:rsidRDefault="00DE3823" w:rsidP="00DE3823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  <w:r w:rsidRPr="00DE3823">
        <w:rPr>
          <w:rFonts w:ascii="Aptos" w:eastAsia="Aptos" w:hAnsi="Aptos" w:cs="Aptos"/>
          <w:color w:val="747474" w:themeColor="background2" w:themeShade="80"/>
        </w:rPr>
        <w:t>Skriv inn svaret deres he</w:t>
      </w:r>
      <w:r>
        <w:rPr>
          <w:rFonts w:ascii="Aptos" w:eastAsia="Aptos" w:hAnsi="Aptos" w:cs="Aptos"/>
          <w:color w:val="747474" w:themeColor="background2" w:themeShade="80"/>
        </w:rPr>
        <w:t>r:</w:t>
      </w:r>
    </w:p>
    <w:p w14:paraId="29A2B958" w14:textId="68C00F68" w:rsidR="0007500B" w:rsidRDefault="341D3329" w:rsidP="331CC7D1">
      <w:pPr>
        <w:spacing w:before="240" w:after="240"/>
        <w:rPr>
          <w:rFonts w:eastAsiaTheme="minorEastAsia"/>
        </w:rPr>
      </w:pPr>
      <w:r w:rsidRPr="331CC7D1">
        <w:rPr>
          <w:rFonts w:eastAsiaTheme="minorEastAsia"/>
        </w:rPr>
        <w:t xml:space="preserve">Vi opplever </w:t>
      </w:r>
      <w:r w:rsidR="03E666B2" w:rsidRPr="331CC7D1">
        <w:rPr>
          <w:rFonts w:eastAsiaTheme="minorEastAsia"/>
        </w:rPr>
        <w:t>presentasjon i veilederen som forståelig.</w:t>
      </w:r>
    </w:p>
    <w:p w14:paraId="3F877C19" w14:textId="305E1488" w:rsidR="00FA1B5F" w:rsidRDefault="08F7ABBD" w:rsidP="331CC7D1">
      <w:pPr>
        <w:spacing w:before="240" w:after="240"/>
        <w:rPr>
          <w:rFonts w:eastAsiaTheme="minorEastAsia"/>
        </w:rPr>
      </w:pPr>
      <w:r w:rsidRPr="331CC7D1">
        <w:rPr>
          <w:rFonts w:eastAsiaTheme="minorEastAsia"/>
        </w:rPr>
        <w:t>Om veilederens punkt</w:t>
      </w:r>
      <w:r w:rsidR="00D973F5">
        <w:rPr>
          <w:rFonts w:eastAsiaTheme="minorEastAsia"/>
        </w:rPr>
        <w:t xml:space="preserve"> 5</w:t>
      </w:r>
      <w:r w:rsidR="211E409E" w:rsidRPr="331CC7D1">
        <w:rPr>
          <w:rFonts w:eastAsiaTheme="minorEastAsia"/>
        </w:rPr>
        <w:t xml:space="preserve"> </w:t>
      </w:r>
      <w:r w:rsidR="00AE5ED5">
        <w:rPr>
          <w:rFonts w:eastAsiaTheme="minorEastAsia"/>
        </w:rPr>
        <w:t xml:space="preserve">– </w:t>
      </w:r>
      <w:r w:rsidRPr="331CC7D1">
        <w:rPr>
          <w:rFonts w:eastAsiaTheme="minorEastAsia"/>
        </w:rPr>
        <w:t>Bruk åpne standardlisenser</w:t>
      </w:r>
      <w:r w:rsidR="00C00B3A">
        <w:rPr>
          <w:rFonts w:eastAsiaTheme="minorEastAsia"/>
        </w:rPr>
        <w:t>.</w:t>
      </w:r>
      <w:r w:rsidR="00FA1B5F">
        <w:br/>
      </w:r>
      <w:r w:rsidRPr="331CC7D1">
        <w:rPr>
          <w:rFonts w:eastAsiaTheme="minorEastAsia"/>
        </w:rPr>
        <w:t xml:space="preserve">Hvorfor vises det ikke til «Norsk lisens for offentlige data (NLOD) 2.0» </w:t>
      </w:r>
      <w:hyperlink r:id="rId12">
        <w:r w:rsidRPr="331CC7D1">
          <w:rPr>
            <w:rFonts w:eastAsiaTheme="minorEastAsia"/>
          </w:rPr>
          <w:t>https://data.norge.no/nlod/no/2.0</w:t>
        </w:r>
      </w:hyperlink>
      <w:r w:rsidRPr="331CC7D1">
        <w:rPr>
          <w:rFonts w:eastAsiaTheme="minorEastAsia"/>
        </w:rPr>
        <w:t>? Patentstyret har henvist til denne under vår</w:t>
      </w:r>
      <w:r w:rsidR="2F9AB122" w:rsidRPr="331CC7D1">
        <w:rPr>
          <w:rFonts w:eastAsiaTheme="minorEastAsia"/>
        </w:rPr>
        <w:t>e</w:t>
      </w:r>
      <w:r w:rsidRPr="331CC7D1">
        <w:rPr>
          <w:rFonts w:eastAsiaTheme="minorEastAsia"/>
        </w:rPr>
        <w:t xml:space="preserve"> </w:t>
      </w:r>
      <w:r w:rsidR="62FFCD0B" w:rsidRPr="331CC7D1">
        <w:rPr>
          <w:rFonts w:eastAsiaTheme="minorEastAsia"/>
        </w:rPr>
        <w:t>å</w:t>
      </w:r>
      <w:r w:rsidRPr="331CC7D1">
        <w:rPr>
          <w:rFonts w:eastAsiaTheme="minorEastAsia"/>
        </w:rPr>
        <w:t>pne data.</w:t>
      </w:r>
      <w:r w:rsidR="09DA2005" w:rsidRPr="331CC7D1">
        <w:rPr>
          <w:rFonts w:eastAsiaTheme="minorEastAsia"/>
        </w:rPr>
        <w:t xml:space="preserve"> </w:t>
      </w:r>
      <w:r w:rsidRPr="331CC7D1">
        <w:rPr>
          <w:rFonts w:eastAsiaTheme="minorEastAsia"/>
        </w:rPr>
        <w:t>Av bakgrunnsnotat fra Rådet</w:t>
      </w:r>
      <w:r w:rsidR="069AE60C" w:rsidRPr="331CC7D1">
        <w:rPr>
          <w:rFonts w:eastAsiaTheme="minorEastAsia"/>
        </w:rPr>
        <w:t>,</w:t>
      </w:r>
      <w:r w:rsidRPr="331CC7D1">
        <w:rPr>
          <w:rFonts w:eastAsiaTheme="minorEastAsia"/>
        </w:rPr>
        <w:t xml:space="preserve"> forstår vi at NLOD opphører</w:t>
      </w:r>
      <w:r w:rsidR="305ECF6A" w:rsidRPr="331CC7D1">
        <w:rPr>
          <w:rFonts w:eastAsiaTheme="minorEastAsia"/>
        </w:rPr>
        <w:t xml:space="preserve"> og fint om dette tydeliggjøres.</w:t>
      </w:r>
      <w:r w:rsidRPr="331CC7D1">
        <w:rPr>
          <w:rFonts w:eastAsiaTheme="minorEastAsia"/>
        </w:rPr>
        <w:t xml:space="preserve"> </w:t>
      </w:r>
      <w:r w:rsidR="00FA1B5F">
        <w:br/>
      </w:r>
      <w:r w:rsidRPr="331CC7D1">
        <w:rPr>
          <w:rFonts w:eastAsiaTheme="minorEastAsia"/>
        </w:rPr>
        <w:t>Patentstyrets tilnærming</w:t>
      </w:r>
      <w:r w:rsidR="2E4BF6DC" w:rsidRPr="331CC7D1">
        <w:rPr>
          <w:rFonts w:eastAsiaTheme="minorEastAsia"/>
        </w:rPr>
        <w:t xml:space="preserve"> i</w:t>
      </w:r>
      <w:r w:rsidRPr="331CC7D1">
        <w:rPr>
          <w:rFonts w:eastAsiaTheme="minorEastAsia"/>
        </w:rPr>
        <w:t xml:space="preserve"> kommende oppgradering av våre åpne data og ved lansering av ny versjon</w:t>
      </w:r>
      <w:r w:rsidR="4624C24D" w:rsidRPr="331CC7D1">
        <w:rPr>
          <w:rFonts w:eastAsiaTheme="minorEastAsia"/>
        </w:rPr>
        <w:t>, er</w:t>
      </w:r>
      <w:r w:rsidRPr="331CC7D1">
        <w:rPr>
          <w:rFonts w:eastAsiaTheme="minorEastAsia"/>
        </w:rPr>
        <w:t xml:space="preserve"> å endre til Creative </w:t>
      </w:r>
      <w:proofErr w:type="spellStart"/>
      <w:r w:rsidRPr="331CC7D1">
        <w:rPr>
          <w:rFonts w:eastAsiaTheme="minorEastAsia"/>
        </w:rPr>
        <w:t>Commons</w:t>
      </w:r>
      <w:proofErr w:type="spellEnd"/>
      <w:r w:rsidRPr="331CC7D1">
        <w:rPr>
          <w:rFonts w:eastAsiaTheme="minorEastAsia"/>
        </w:rPr>
        <w:t>-lisense</w:t>
      </w:r>
      <w:r w:rsidR="3079BE28" w:rsidRPr="331CC7D1">
        <w:rPr>
          <w:rFonts w:eastAsiaTheme="minorEastAsia"/>
        </w:rPr>
        <w:t>r uten at vi har satt oss inn i hva dette medfører av kostnader</w:t>
      </w:r>
      <w:r w:rsidR="00AE5ED5">
        <w:rPr>
          <w:rFonts w:eastAsiaTheme="minorEastAsia"/>
        </w:rPr>
        <w:t xml:space="preserve"> og ressursbruk</w:t>
      </w:r>
      <w:r w:rsidR="3079BE28" w:rsidRPr="331CC7D1">
        <w:rPr>
          <w:rFonts w:eastAsiaTheme="minorEastAsia"/>
        </w:rPr>
        <w:t xml:space="preserve">. </w:t>
      </w:r>
    </w:p>
    <w:p w14:paraId="7C709106" w14:textId="67ED5E9F" w:rsidR="00384675" w:rsidRDefault="29ADE129" w:rsidP="15F7A332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331CC7D1">
        <w:rPr>
          <w:rFonts w:eastAsiaTheme="minorEastAsia"/>
        </w:rPr>
        <w:t xml:space="preserve">Om veilederens punkt </w:t>
      </w:r>
      <w:r w:rsidR="00AE5ED5">
        <w:rPr>
          <w:rFonts w:eastAsiaTheme="minorEastAsia"/>
        </w:rPr>
        <w:t xml:space="preserve">6 - </w:t>
      </w:r>
      <w:r w:rsidRPr="331CC7D1">
        <w:rPr>
          <w:rFonts w:eastAsiaTheme="minorEastAsia"/>
        </w:rPr>
        <w:t>Tilby data uten brukerregistering</w:t>
      </w:r>
      <w:r w:rsidR="00AE5ED5">
        <w:rPr>
          <w:rFonts w:eastAsiaTheme="minorEastAsia"/>
        </w:rPr>
        <w:t>.</w:t>
      </w:r>
      <w:r w:rsidR="15F7A332">
        <w:br/>
      </w:r>
      <w:r w:rsidRPr="331CC7D1">
        <w:rPr>
          <w:rFonts w:eastAsiaTheme="minorEastAsia"/>
        </w:rPr>
        <w:t xml:space="preserve">Ved tilgjengeliggjøring av </w:t>
      </w:r>
      <w:r w:rsidR="2B8407B0" w:rsidRPr="331CC7D1">
        <w:rPr>
          <w:rFonts w:eastAsiaTheme="minorEastAsia"/>
        </w:rPr>
        <w:t>å</w:t>
      </w:r>
      <w:r w:rsidRPr="331CC7D1">
        <w:rPr>
          <w:rFonts w:eastAsiaTheme="minorEastAsia"/>
        </w:rPr>
        <w:t>pne data i Patentstyret</w:t>
      </w:r>
      <w:r w:rsidR="33997F48" w:rsidRPr="331CC7D1">
        <w:rPr>
          <w:rFonts w:eastAsiaTheme="minorEastAsia"/>
        </w:rPr>
        <w:t>,</w:t>
      </w:r>
      <w:r w:rsidRPr="331CC7D1">
        <w:rPr>
          <w:rFonts w:eastAsiaTheme="minorEastAsia"/>
        </w:rPr>
        <w:t xml:space="preserve"> </w:t>
      </w:r>
      <w:r w:rsidR="0368B00A" w:rsidRPr="331CC7D1">
        <w:rPr>
          <w:rFonts w:eastAsiaTheme="minorEastAsia"/>
        </w:rPr>
        <w:t>gjennomførte</w:t>
      </w:r>
      <w:r w:rsidRPr="331CC7D1">
        <w:rPr>
          <w:rFonts w:eastAsiaTheme="minorEastAsia"/>
        </w:rPr>
        <w:t xml:space="preserve"> vi en vurdering av </w:t>
      </w:r>
      <w:r w:rsidR="4EABB555" w:rsidRPr="331CC7D1">
        <w:rPr>
          <w:rFonts w:eastAsiaTheme="minorEastAsia"/>
        </w:rPr>
        <w:t>brukerregistrering</w:t>
      </w:r>
      <w:r w:rsidRPr="331CC7D1">
        <w:rPr>
          <w:rFonts w:eastAsiaTheme="minorEastAsia"/>
        </w:rPr>
        <w:t>. Vi</w:t>
      </w:r>
      <w:r w:rsidR="4275F3BD" w:rsidRPr="331CC7D1">
        <w:rPr>
          <w:rFonts w:eastAsiaTheme="minorEastAsia"/>
        </w:rPr>
        <w:t xml:space="preserve"> besluttet</w:t>
      </w:r>
      <w:r w:rsidRPr="331CC7D1">
        <w:rPr>
          <w:rFonts w:eastAsiaTheme="minorEastAsia"/>
        </w:rPr>
        <w:t xml:space="preserve"> at </w:t>
      </w:r>
      <w:r w:rsidR="598EF2EA" w:rsidRPr="331CC7D1">
        <w:rPr>
          <w:rFonts w:eastAsiaTheme="minorEastAsia"/>
        </w:rPr>
        <w:t>rettighetsinformasjon</w:t>
      </w:r>
      <w:r w:rsidRPr="331CC7D1">
        <w:rPr>
          <w:rFonts w:eastAsiaTheme="minorEastAsia"/>
        </w:rPr>
        <w:t xml:space="preserve"> er åpent tilgjengelig, men for å aksessere </w:t>
      </w:r>
      <w:proofErr w:type="spellStart"/>
      <w:r w:rsidRPr="331CC7D1">
        <w:rPr>
          <w:rFonts w:eastAsiaTheme="minorEastAsia"/>
        </w:rPr>
        <w:t>API’e</w:t>
      </w:r>
      <w:r w:rsidR="60DCB294" w:rsidRPr="331CC7D1">
        <w:rPr>
          <w:rFonts w:eastAsiaTheme="minorEastAsia"/>
        </w:rPr>
        <w:t>ne</w:t>
      </w:r>
      <w:proofErr w:type="spellEnd"/>
      <w:r w:rsidRPr="331CC7D1">
        <w:rPr>
          <w:rFonts w:eastAsiaTheme="minorEastAsia"/>
        </w:rPr>
        <w:t xml:space="preserve"> må bruker</w:t>
      </w:r>
      <w:r w:rsidR="00E4370F">
        <w:rPr>
          <w:rFonts w:eastAsiaTheme="minorEastAsia"/>
        </w:rPr>
        <w:t>ne</w:t>
      </w:r>
      <w:r w:rsidRPr="331CC7D1">
        <w:rPr>
          <w:rFonts w:eastAsiaTheme="minorEastAsia"/>
        </w:rPr>
        <w:t xml:space="preserve"> registrere seg </w:t>
      </w:r>
      <w:r w:rsidR="6A702B5B" w:rsidRPr="331CC7D1">
        <w:rPr>
          <w:rFonts w:eastAsiaTheme="minorEastAsia"/>
        </w:rPr>
        <w:t>samt</w:t>
      </w:r>
      <w:r w:rsidRPr="331CC7D1">
        <w:rPr>
          <w:rFonts w:eastAsiaTheme="minorEastAsia"/>
        </w:rPr>
        <w:t xml:space="preserve"> få en nøkkel (selvbetjent løsning). </w:t>
      </w:r>
      <w:r w:rsidR="7EF5E38E" w:rsidRPr="331CC7D1">
        <w:rPr>
          <w:rFonts w:eastAsiaTheme="minorEastAsia"/>
        </w:rPr>
        <w:t>Bakgrunnen for dette er i hovedsak informasjons</w:t>
      </w:r>
      <w:r w:rsidRPr="331CC7D1">
        <w:rPr>
          <w:rFonts w:eastAsiaTheme="minorEastAsia"/>
        </w:rPr>
        <w:t>sikkerhet,</w:t>
      </w:r>
      <w:r w:rsidR="00CC188D">
        <w:rPr>
          <w:rFonts w:eastAsiaTheme="minorEastAsia"/>
        </w:rPr>
        <w:t xml:space="preserve"> og samtidig</w:t>
      </w:r>
      <w:r w:rsidRPr="009C2F11">
        <w:rPr>
          <w:rFonts w:eastAsiaTheme="minorEastAsia"/>
          <w:color w:val="EE0000"/>
        </w:rPr>
        <w:t xml:space="preserve"> </w:t>
      </w:r>
      <w:r w:rsidR="30DCDB9E" w:rsidRPr="331CC7D1">
        <w:rPr>
          <w:rFonts w:eastAsiaTheme="minorEastAsia"/>
        </w:rPr>
        <w:t xml:space="preserve">mulighet for analyser og nøkkeltall for bruk, </w:t>
      </w:r>
      <w:r w:rsidR="1B22EB34" w:rsidRPr="331CC7D1">
        <w:rPr>
          <w:rFonts w:eastAsiaTheme="minorEastAsia"/>
        </w:rPr>
        <w:t>effektiv respons og hendelseshåndtering.</w:t>
      </w:r>
      <w:r w:rsidRPr="331CC7D1">
        <w:rPr>
          <w:rFonts w:eastAsiaTheme="minorEastAsia"/>
        </w:rPr>
        <w:t xml:space="preserve"> </w:t>
      </w:r>
      <w:r w:rsidR="18E5B430" w:rsidRPr="331CC7D1">
        <w:rPr>
          <w:rFonts w:eastAsiaTheme="minorEastAsia"/>
        </w:rPr>
        <w:t>A</w:t>
      </w:r>
      <w:r w:rsidRPr="331CC7D1">
        <w:rPr>
          <w:rFonts w:eastAsiaTheme="minorEastAsia"/>
        </w:rPr>
        <w:t xml:space="preserve">nalyser er også hensiktsmessig i mange sammenhenger dersom </w:t>
      </w:r>
      <w:r w:rsidR="6427C0A9" w:rsidRPr="331CC7D1">
        <w:rPr>
          <w:rFonts w:eastAsiaTheme="minorEastAsia"/>
        </w:rPr>
        <w:t>vi</w:t>
      </w:r>
      <w:r w:rsidRPr="331CC7D1">
        <w:rPr>
          <w:rFonts w:eastAsiaTheme="minorEastAsia"/>
        </w:rPr>
        <w:t xml:space="preserve"> ønsker dialog med - og involvering av brukere. I dialog med store brukere/kunder</w:t>
      </w:r>
      <w:r w:rsidR="7BA01E0E" w:rsidRPr="331CC7D1">
        <w:rPr>
          <w:rFonts w:eastAsiaTheme="minorEastAsia"/>
        </w:rPr>
        <w:t>,</w:t>
      </w:r>
      <w:r w:rsidRPr="331CC7D1">
        <w:rPr>
          <w:rFonts w:eastAsiaTheme="minorEastAsia"/>
        </w:rPr>
        <w:t xml:space="preserve"> ga de også råd om å lage enkel brukerregistrering.</w:t>
      </w:r>
    </w:p>
    <w:p w14:paraId="5759C0C5" w14:textId="5A3516DB" w:rsidR="00962383" w:rsidRPr="00606F58" w:rsidRDefault="337E7A13" w:rsidP="009378C6">
      <w:pPr>
        <w:pStyle w:val="Nummerertoverskrift"/>
      </w:pPr>
      <w:r w:rsidRPr="00606F58">
        <w:lastRenderedPageBreak/>
        <w:t>FAIR-prinsippene</w:t>
      </w:r>
    </w:p>
    <w:p w14:paraId="465D1B81" w14:textId="2E09ADC2" w:rsidR="00962383" w:rsidRPr="00D71966" w:rsidRDefault="5C8611CD" w:rsidP="331CC7D1">
      <w:pPr>
        <w:spacing w:before="240" w:after="240"/>
        <w:rPr>
          <w:rFonts w:ascii="Aptos" w:eastAsia="Aptos" w:hAnsi="Aptos" w:cs="Aptos"/>
          <w:i/>
          <w:iCs/>
          <w:color w:val="000000" w:themeColor="text1"/>
        </w:rPr>
      </w:pPr>
      <w:r w:rsidRPr="331CC7D1">
        <w:rPr>
          <w:rFonts w:ascii="Aptos" w:eastAsia="Aptos" w:hAnsi="Aptos" w:cs="Aptos"/>
          <w:i/>
          <w:iCs/>
          <w:color w:val="000000" w:themeColor="text1"/>
        </w:rPr>
        <w:t xml:space="preserve">Veilederen </w:t>
      </w:r>
      <w:r w:rsidR="5FC774D2" w:rsidRPr="331CC7D1">
        <w:rPr>
          <w:rFonts w:ascii="Aptos" w:eastAsia="Aptos" w:hAnsi="Aptos" w:cs="Aptos"/>
          <w:i/>
          <w:iCs/>
          <w:color w:val="000000" w:themeColor="text1"/>
        </w:rPr>
        <w:t xml:space="preserve">viser til </w:t>
      </w:r>
      <w:r w:rsidR="13BDBCFB" w:rsidRPr="331CC7D1">
        <w:rPr>
          <w:rFonts w:ascii="Aptos" w:eastAsia="Aptos" w:hAnsi="Aptos" w:cs="Aptos"/>
          <w:i/>
          <w:iCs/>
          <w:color w:val="000000" w:themeColor="text1"/>
        </w:rPr>
        <w:t xml:space="preserve">de </w:t>
      </w:r>
      <w:r w:rsidRPr="331CC7D1">
        <w:rPr>
          <w:rFonts w:ascii="Aptos" w:eastAsia="Aptos" w:hAnsi="Aptos" w:cs="Aptos"/>
          <w:i/>
          <w:iCs/>
          <w:color w:val="000000" w:themeColor="text1"/>
        </w:rPr>
        <w:t>internasjonale FAIR-prinsippene</w:t>
      </w:r>
      <w:r w:rsidR="27ABDEFF" w:rsidRPr="331CC7D1">
        <w:rPr>
          <w:rFonts w:ascii="Aptos" w:eastAsia="Aptos" w:hAnsi="Aptos" w:cs="Aptos"/>
          <w:i/>
          <w:iCs/>
          <w:color w:val="000000" w:themeColor="text1"/>
        </w:rPr>
        <w:t xml:space="preserve">. </w:t>
      </w:r>
      <w:r w:rsidR="27ABDEFF" w:rsidRPr="331CC7D1">
        <w:rPr>
          <w:rFonts w:ascii="Aptos" w:eastAsia="Aptos" w:hAnsi="Aptos" w:cs="Aptos"/>
          <w:i/>
          <w:iCs/>
          <w:color w:val="000000" w:themeColor="text1"/>
          <w:lang w:val="en-US"/>
        </w:rPr>
        <w:t xml:space="preserve">FAIR </w:t>
      </w:r>
      <w:proofErr w:type="spellStart"/>
      <w:r w:rsidR="27ABDEFF" w:rsidRPr="331CC7D1">
        <w:rPr>
          <w:rFonts w:ascii="Aptos" w:eastAsia="Aptos" w:hAnsi="Aptos" w:cs="Aptos"/>
          <w:i/>
          <w:iCs/>
          <w:color w:val="000000" w:themeColor="text1"/>
          <w:lang w:val="en-US"/>
        </w:rPr>
        <w:t>står</w:t>
      </w:r>
      <w:proofErr w:type="spellEnd"/>
      <w:r w:rsidR="27ABDEFF" w:rsidRPr="331CC7D1">
        <w:rPr>
          <w:rFonts w:ascii="Aptos" w:eastAsia="Aptos" w:hAnsi="Aptos" w:cs="Aptos"/>
          <w:i/>
          <w:iCs/>
          <w:color w:val="000000" w:themeColor="text1"/>
          <w:lang w:val="en-US"/>
        </w:rPr>
        <w:t xml:space="preserve"> for</w:t>
      </w:r>
      <w:r w:rsidR="7D9DB465" w:rsidRPr="331CC7D1">
        <w:rPr>
          <w:rFonts w:ascii="Aptos" w:eastAsia="Aptos" w:hAnsi="Aptos" w:cs="Aptos"/>
          <w:i/>
          <w:iCs/>
          <w:color w:val="000000" w:themeColor="text1"/>
          <w:lang w:val="en-US"/>
        </w:rPr>
        <w:t xml:space="preserve"> </w:t>
      </w:r>
      <w:r w:rsidRPr="331CC7D1">
        <w:rPr>
          <w:rFonts w:ascii="Aptos" w:eastAsia="Aptos" w:hAnsi="Aptos" w:cs="Aptos"/>
          <w:i/>
          <w:iCs/>
          <w:color w:val="000000" w:themeColor="text1"/>
          <w:lang w:val="en-US"/>
        </w:rPr>
        <w:t>Findable, Accessible, Interoperable, Reusable.</w:t>
      </w:r>
      <w:r w:rsidR="1F93563C" w:rsidRPr="331CC7D1">
        <w:rPr>
          <w:rFonts w:ascii="Aptos" w:eastAsia="Aptos" w:hAnsi="Aptos" w:cs="Aptos"/>
          <w:i/>
          <w:iCs/>
          <w:color w:val="000000" w:themeColor="text1"/>
          <w:lang w:val="en-US"/>
        </w:rPr>
        <w:t xml:space="preserve"> </w:t>
      </w:r>
      <w:r w:rsidR="1F93563C" w:rsidRPr="331CC7D1">
        <w:rPr>
          <w:rFonts w:ascii="Aptos" w:eastAsia="Aptos" w:hAnsi="Aptos" w:cs="Aptos"/>
          <w:i/>
          <w:iCs/>
          <w:color w:val="000000" w:themeColor="text1"/>
        </w:rPr>
        <w:t>Dette er en større endring sammenlignet med de nåværende retningslinjene ved tilgjengeliggjøring av offentlige data.</w:t>
      </w:r>
      <w:r w:rsidR="65EDF7FC" w:rsidRPr="331CC7D1">
        <w:rPr>
          <w:rFonts w:ascii="Aptos" w:eastAsia="Aptos" w:hAnsi="Aptos" w:cs="Aptos"/>
          <w:i/>
          <w:iCs/>
          <w:color w:val="000000" w:themeColor="text1"/>
        </w:rPr>
        <w:t xml:space="preserve"> Rådet har selv definert ambisjonsnivåene, som en hjelp for offentlige virksomheter når de skal vurdere hvilke prinsipper de </w:t>
      </w:r>
      <w:r w:rsidR="3F997B61" w:rsidRPr="331CC7D1">
        <w:rPr>
          <w:rFonts w:ascii="Aptos" w:eastAsia="Aptos" w:hAnsi="Aptos" w:cs="Aptos"/>
          <w:i/>
          <w:iCs/>
          <w:color w:val="000000" w:themeColor="text1"/>
        </w:rPr>
        <w:t xml:space="preserve">bør </w:t>
      </w:r>
      <w:r w:rsidR="65EDF7FC" w:rsidRPr="331CC7D1">
        <w:rPr>
          <w:rFonts w:ascii="Aptos" w:eastAsia="Aptos" w:hAnsi="Aptos" w:cs="Aptos"/>
          <w:i/>
          <w:iCs/>
          <w:color w:val="000000" w:themeColor="text1"/>
        </w:rPr>
        <w:t>etterleve.</w:t>
      </w:r>
    </w:p>
    <w:p w14:paraId="750A68E0" w14:textId="7D3705C4" w:rsidR="00962383" w:rsidRDefault="399054D8" w:rsidP="331CC7D1">
      <w:pPr>
        <w:spacing w:before="240" w:after="240"/>
        <w:rPr>
          <w:rFonts w:ascii="Aptos" w:eastAsia="Aptos" w:hAnsi="Aptos" w:cs="Aptos"/>
          <w:i/>
          <w:iCs/>
          <w:color w:val="000000" w:themeColor="text1"/>
        </w:rPr>
      </w:pPr>
      <w:r w:rsidRPr="331CC7D1">
        <w:rPr>
          <w:rFonts w:ascii="Aptos" w:eastAsia="Aptos" w:hAnsi="Aptos" w:cs="Aptos"/>
          <w:i/>
          <w:iCs/>
          <w:color w:val="000000" w:themeColor="text1"/>
        </w:rPr>
        <w:t>På hvilken måte h</w:t>
      </w:r>
      <w:r w:rsidR="6EA8B4C3" w:rsidRPr="331CC7D1">
        <w:rPr>
          <w:rFonts w:ascii="Aptos" w:eastAsia="Aptos" w:hAnsi="Aptos" w:cs="Aptos"/>
          <w:i/>
          <w:iCs/>
          <w:color w:val="000000" w:themeColor="text1"/>
        </w:rPr>
        <w:t>ar det en verdi for databrukere om offentlig sektor</w:t>
      </w:r>
      <w:r w:rsidR="5C8611CD" w:rsidRPr="331CC7D1">
        <w:rPr>
          <w:rFonts w:ascii="Aptos" w:eastAsia="Aptos" w:hAnsi="Aptos" w:cs="Aptos"/>
          <w:i/>
          <w:iCs/>
          <w:color w:val="000000" w:themeColor="text1"/>
        </w:rPr>
        <w:t xml:space="preserve"> i </w:t>
      </w:r>
      <w:r w:rsidR="6EA8B4C3" w:rsidRPr="331CC7D1">
        <w:rPr>
          <w:rFonts w:ascii="Aptos" w:eastAsia="Aptos" w:hAnsi="Aptos" w:cs="Aptos"/>
          <w:i/>
          <w:iCs/>
          <w:color w:val="000000" w:themeColor="text1"/>
        </w:rPr>
        <w:t xml:space="preserve">større grad etterlever </w:t>
      </w:r>
      <w:r w:rsidR="10C85218" w:rsidRPr="331CC7D1">
        <w:rPr>
          <w:rFonts w:ascii="Aptos" w:eastAsia="Aptos" w:hAnsi="Aptos" w:cs="Aptos"/>
          <w:i/>
          <w:iCs/>
          <w:color w:val="000000" w:themeColor="text1"/>
        </w:rPr>
        <w:t>FAIR-prinsippene</w:t>
      </w:r>
      <w:r w:rsidR="6EA8B4C3" w:rsidRPr="331CC7D1">
        <w:rPr>
          <w:rFonts w:ascii="Aptos" w:eastAsia="Aptos" w:hAnsi="Aptos" w:cs="Aptos"/>
          <w:i/>
          <w:iCs/>
          <w:color w:val="000000" w:themeColor="text1"/>
        </w:rPr>
        <w:t xml:space="preserve">? </w:t>
      </w:r>
      <w:r w:rsidR="2EDC05D6" w:rsidRPr="331CC7D1">
        <w:rPr>
          <w:rFonts w:ascii="Aptos" w:eastAsia="Aptos" w:hAnsi="Aptos" w:cs="Aptos"/>
          <w:i/>
          <w:iCs/>
          <w:color w:val="000000" w:themeColor="text1"/>
        </w:rPr>
        <w:t>Eventuelt hvis det ikke har verdi, hvorfor ikke?</w:t>
      </w:r>
      <w:r w:rsidR="6EA8B4C3" w:rsidRPr="331CC7D1">
        <w:rPr>
          <w:rFonts w:ascii="Aptos" w:eastAsia="Aptos" w:hAnsi="Aptos" w:cs="Aptos"/>
          <w:i/>
          <w:iCs/>
          <w:color w:val="000000" w:themeColor="text1"/>
        </w:rPr>
        <w:t xml:space="preserve"> </w:t>
      </w:r>
      <w:r w:rsidR="5C8611CD" w:rsidRPr="331CC7D1">
        <w:rPr>
          <w:rFonts w:ascii="Aptos" w:eastAsia="Aptos" w:hAnsi="Aptos" w:cs="Aptos"/>
          <w:i/>
          <w:iCs/>
          <w:color w:val="000000" w:themeColor="text1"/>
        </w:rPr>
        <w:t xml:space="preserve">Er </w:t>
      </w:r>
      <w:r w:rsidR="10C85218" w:rsidRPr="331CC7D1">
        <w:rPr>
          <w:rFonts w:ascii="Aptos" w:eastAsia="Aptos" w:hAnsi="Aptos" w:cs="Aptos"/>
          <w:i/>
          <w:iCs/>
          <w:color w:val="000000" w:themeColor="text1"/>
        </w:rPr>
        <w:t>FAIR-prinsippene</w:t>
      </w:r>
      <w:r w:rsidR="5C8611CD" w:rsidRPr="331CC7D1">
        <w:rPr>
          <w:rFonts w:ascii="Aptos" w:eastAsia="Aptos" w:hAnsi="Aptos" w:cs="Aptos"/>
          <w:i/>
          <w:iCs/>
          <w:color w:val="000000" w:themeColor="text1"/>
        </w:rPr>
        <w:t xml:space="preserve"> gjennomførbare og </w:t>
      </w:r>
      <w:r w:rsidR="7FDBB4C4" w:rsidRPr="331CC7D1">
        <w:rPr>
          <w:rFonts w:ascii="Aptos" w:eastAsia="Aptos" w:hAnsi="Aptos" w:cs="Aptos"/>
          <w:i/>
          <w:iCs/>
          <w:color w:val="000000" w:themeColor="text1"/>
        </w:rPr>
        <w:t>mulig å etterleve for offentlige virksomheter som deler data?</w:t>
      </w:r>
    </w:p>
    <w:p w14:paraId="36590815" w14:textId="4945C1AC" w:rsidR="00E25D06" w:rsidRDefault="0608E683" w:rsidP="00DE3823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  <w:r w:rsidRPr="331CC7D1">
        <w:rPr>
          <w:rFonts w:ascii="Aptos" w:eastAsia="Aptos" w:hAnsi="Aptos" w:cs="Aptos"/>
          <w:color w:val="747474" w:themeColor="background2" w:themeShade="80"/>
        </w:rPr>
        <w:t>Skriv inn svaret deres her:</w:t>
      </w:r>
      <w:r w:rsidR="6A4D74FA" w:rsidRPr="331CC7D1">
        <w:rPr>
          <w:rFonts w:ascii="Aptos" w:eastAsia="Aptos" w:hAnsi="Aptos" w:cs="Aptos"/>
          <w:color w:val="747474" w:themeColor="background2" w:themeShade="80"/>
        </w:rPr>
        <w:t xml:space="preserve"> </w:t>
      </w:r>
    </w:p>
    <w:p w14:paraId="2B339F53" w14:textId="4BDF7163" w:rsidR="00E25D06" w:rsidRDefault="4D2D00A7" w:rsidP="331CC7D1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331CC7D1">
        <w:rPr>
          <w:rFonts w:eastAsiaTheme="minorEastAsia"/>
          <w:color w:val="000000" w:themeColor="text1"/>
        </w:rPr>
        <w:t>Dette er en naturlig utvikling og virker fornuftig at det vises til FAIR-prinsippene ved tilgjeng</w:t>
      </w:r>
      <w:r w:rsidR="1AA8DB33" w:rsidRPr="331CC7D1">
        <w:rPr>
          <w:rFonts w:eastAsiaTheme="minorEastAsia"/>
          <w:color w:val="000000" w:themeColor="text1"/>
        </w:rPr>
        <w:t xml:space="preserve">eliggjøring av offentlig data. </w:t>
      </w:r>
      <w:r w:rsidR="0ED66BA7" w:rsidRPr="331CC7D1">
        <w:rPr>
          <w:rFonts w:eastAsiaTheme="minorEastAsia"/>
          <w:color w:val="000000" w:themeColor="text1"/>
        </w:rPr>
        <w:t xml:space="preserve">Fagteamet med ansvar for </w:t>
      </w:r>
      <w:r w:rsidR="622CDFC1" w:rsidRPr="331CC7D1">
        <w:rPr>
          <w:rFonts w:eastAsiaTheme="minorEastAsia"/>
          <w:color w:val="000000" w:themeColor="text1"/>
        </w:rPr>
        <w:t>å</w:t>
      </w:r>
      <w:r w:rsidR="0ED66BA7" w:rsidRPr="331CC7D1">
        <w:rPr>
          <w:rFonts w:eastAsiaTheme="minorEastAsia"/>
          <w:color w:val="000000" w:themeColor="text1"/>
        </w:rPr>
        <w:t xml:space="preserve">pne data i Patentstyret vil ta </w:t>
      </w:r>
      <w:r w:rsidR="5D3DC516" w:rsidRPr="331CC7D1">
        <w:rPr>
          <w:rFonts w:eastAsiaTheme="minorEastAsia"/>
          <w:color w:val="000000" w:themeColor="text1"/>
        </w:rPr>
        <w:t xml:space="preserve">med dette i </w:t>
      </w:r>
      <w:r w:rsidR="6E1C4CB7" w:rsidRPr="331CC7D1">
        <w:rPr>
          <w:rFonts w:eastAsiaTheme="minorEastAsia"/>
          <w:color w:val="000000" w:themeColor="text1"/>
        </w:rPr>
        <w:t xml:space="preserve">det </w:t>
      </w:r>
      <w:r w:rsidR="5D3DC516" w:rsidRPr="331CC7D1">
        <w:rPr>
          <w:rFonts w:eastAsiaTheme="minorEastAsia"/>
          <w:color w:val="000000" w:themeColor="text1"/>
        </w:rPr>
        <w:t xml:space="preserve">pågående arbeid med å oppdatere vår løsning for </w:t>
      </w:r>
      <w:r w:rsidR="467B6FEB" w:rsidRPr="331CC7D1">
        <w:rPr>
          <w:rFonts w:eastAsiaTheme="minorEastAsia"/>
          <w:color w:val="000000" w:themeColor="text1"/>
        </w:rPr>
        <w:t>å</w:t>
      </w:r>
      <w:r w:rsidR="5D3DC516" w:rsidRPr="331CC7D1">
        <w:rPr>
          <w:rFonts w:eastAsiaTheme="minorEastAsia"/>
          <w:color w:val="000000" w:themeColor="text1"/>
        </w:rPr>
        <w:t>pne data</w:t>
      </w:r>
      <w:r w:rsidR="000476C7">
        <w:rPr>
          <w:rFonts w:eastAsiaTheme="minorEastAsia"/>
          <w:color w:val="000000" w:themeColor="text1"/>
        </w:rPr>
        <w:t>,</w:t>
      </w:r>
      <w:r w:rsidR="2336774B" w:rsidRPr="331CC7D1">
        <w:rPr>
          <w:rFonts w:eastAsiaTheme="minorEastAsia"/>
          <w:color w:val="000000" w:themeColor="text1"/>
        </w:rPr>
        <w:t xml:space="preserve"> sammen med nye krav og retningslinjer </w:t>
      </w:r>
      <w:r w:rsidR="00F83144">
        <w:rPr>
          <w:rFonts w:eastAsiaTheme="minorEastAsia"/>
          <w:color w:val="000000" w:themeColor="text1"/>
        </w:rPr>
        <w:t>fra</w:t>
      </w:r>
      <w:r w:rsidR="2336774B" w:rsidRPr="331CC7D1">
        <w:rPr>
          <w:rFonts w:eastAsiaTheme="minorEastAsia"/>
          <w:color w:val="000000" w:themeColor="text1"/>
        </w:rPr>
        <w:t xml:space="preserve"> WIPO.</w:t>
      </w:r>
    </w:p>
    <w:p w14:paraId="66C8A91B" w14:textId="27E0FF6D" w:rsidR="0004FF0B" w:rsidRDefault="6A4D74FA" w:rsidP="331CC7D1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331CC7D1">
        <w:rPr>
          <w:rFonts w:eastAsiaTheme="minorEastAsia"/>
          <w:color w:val="000000" w:themeColor="text1"/>
        </w:rPr>
        <w:t>Se også svar på siste spørsmål under punkt 1.</w:t>
      </w:r>
    </w:p>
    <w:p w14:paraId="362C3586" w14:textId="2B2D07B6" w:rsidR="00DE3823" w:rsidRDefault="4A68D5CC" w:rsidP="331CC7D1">
      <w:pPr>
        <w:spacing w:before="240" w:after="240"/>
        <w:rPr>
          <w:rFonts w:ascii="Aptos" w:eastAsia="Aptos" w:hAnsi="Aptos" w:cs="Aptos"/>
          <w:i/>
          <w:iCs/>
          <w:color w:val="000000" w:themeColor="text1"/>
        </w:rPr>
      </w:pPr>
      <w:r w:rsidRPr="331CC7D1">
        <w:rPr>
          <w:rFonts w:ascii="Aptos" w:eastAsia="Aptos" w:hAnsi="Aptos" w:cs="Aptos"/>
          <w:i/>
          <w:iCs/>
          <w:color w:val="000000" w:themeColor="text1"/>
        </w:rPr>
        <w:t xml:space="preserve">Er </w:t>
      </w:r>
      <w:r w:rsidR="1BC3BF91" w:rsidRPr="331CC7D1">
        <w:rPr>
          <w:rFonts w:ascii="Aptos" w:eastAsia="Aptos" w:hAnsi="Aptos" w:cs="Aptos"/>
          <w:i/>
          <w:iCs/>
          <w:color w:val="000000" w:themeColor="text1"/>
        </w:rPr>
        <w:t xml:space="preserve">rådets </w:t>
      </w:r>
      <w:r w:rsidRPr="331CC7D1">
        <w:rPr>
          <w:rFonts w:ascii="Aptos" w:eastAsia="Aptos" w:hAnsi="Aptos" w:cs="Aptos"/>
          <w:i/>
          <w:iCs/>
          <w:color w:val="000000" w:themeColor="text1"/>
        </w:rPr>
        <w:t>ambisjonsnivåe</w:t>
      </w:r>
      <w:r w:rsidR="60C34934" w:rsidRPr="331CC7D1">
        <w:rPr>
          <w:rFonts w:ascii="Aptos" w:eastAsia="Aptos" w:hAnsi="Aptos" w:cs="Aptos"/>
          <w:i/>
          <w:iCs/>
          <w:color w:val="000000" w:themeColor="text1"/>
        </w:rPr>
        <w:t>r</w:t>
      </w:r>
      <w:r w:rsidRPr="331CC7D1">
        <w:rPr>
          <w:rFonts w:ascii="Aptos" w:eastAsia="Aptos" w:hAnsi="Aptos" w:cs="Aptos"/>
          <w:i/>
          <w:iCs/>
          <w:color w:val="000000" w:themeColor="text1"/>
        </w:rPr>
        <w:t xml:space="preserve"> for FAIR-prinsippene forståelig og hensiktsmessig? Bør ambisjonsnivået justeres for noen av prinsippene, og i så fall hvilke og hvordan?</w:t>
      </w:r>
    </w:p>
    <w:p w14:paraId="08FDDC86" w14:textId="05BB14B4" w:rsidR="725E1459" w:rsidRDefault="725E1459" w:rsidP="7325CE09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  <w:r w:rsidRPr="7325CE09">
        <w:rPr>
          <w:rFonts w:ascii="Aptos" w:eastAsia="Aptos" w:hAnsi="Aptos" w:cs="Aptos"/>
          <w:color w:val="747474" w:themeColor="background2" w:themeShade="80"/>
        </w:rPr>
        <w:t>Skriv inn svaret deres her:</w:t>
      </w:r>
    </w:p>
    <w:p w14:paraId="2B94D087" w14:textId="54487037" w:rsidR="00A13D44" w:rsidRDefault="600CE06E" w:rsidP="331CC7D1">
      <w:pPr>
        <w:spacing w:before="240" w:after="240"/>
        <w:rPr>
          <w:rFonts w:ascii="Aptos" w:eastAsia="Aptos" w:hAnsi="Aptos" w:cs="Aptos"/>
          <w:color w:val="000000" w:themeColor="text1"/>
        </w:rPr>
      </w:pPr>
      <w:r w:rsidRPr="331CC7D1">
        <w:rPr>
          <w:rFonts w:eastAsiaTheme="minorEastAsia"/>
          <w:color w:val="000000" w:themeColor="text1"/>
        </w:rPr>
        <w:t xml:space="preserve">Om veilederens punkt </w:t>
      </w:r>
      <w:r w:rsidR="670DA5DE" w:rsidRPr="331CC7D1">
        <w:rPr>
          <w:rFonts w:eastAsiaTheme="minorEastAsia"/>
          <w:color w:val="000000" w:themeColor="text1"/>
        </w:rPr>
        <w:t>4</w:t>
      </w:r>
      <w:r w:rsidR="00C00B3A">
        <w:rPr>
          <w:rFonts w:eastAsiaTheme="minorEastAsia"/>
          <w:color w:val="000000" w:themeColor="text1"/>
        </w:rPr>
        <w:t xml:space="preserve"> -</w:t>
      </w:r>
      <w:r w:rsidR="670DA5DE" w:rsidRPr="331CC7D1">
        <w:rPr>
          <w:rFonts w:eastAsiaTheme="minorEastAsia"/>
          <w:color w:val="000000" w:themeColor="text1"/>
        </w:rPr>
        <w:t xml:space="preserve"> </w:t>
      </w:r>
      <w:r w:rsidRPr="331CC7D1">
        <w:rPr>
          <w:rFonts w:eastAsiaTheme="minorEastAsia"/>
          <w:color w:val="000000" w:themeColor="text1"/>
        </w:rPr>
        <w:t>Bruk maskinlesbare og standardiserte formater</w:t>
      </w:r>
      <w:r w:rsidR="00C00B3A">
        <w:rPr>
          <w:rFonts w:eastAsiaTheme="minorEastAsia"/>
          <w:color w:val="000000" w:themeColor="text1"/>
        </w:rPr>
        <w:t>.</w:t>
      </w:r>
      <w:r w:rsidR="00A13D44">
        <w:br/>
      </w:r>
      <w:r w:rsidRPr="331CC7D1">
        <w:rPr>
          <w:rFonts w:eastAsiaTheme="minorEastAsia"/>
          <w:color w:val="000000" w:themeColor="text1"/>
        </w:rPr>
        <w:t>Spesielt denne formulering er uklar og kanskje ikke hensiktsmessig: «</w:t>
      </w:r>
      <w:proofErr w:type="spellStart"/>
      <w:r w:rsidRPr="331CC7D1">
        <w:rPr>
          <w:rFonts w:eastAsiaTheme="minorEastAsia"/>
          <w:color w:val="000000" w:themeColor="text1"/>
        </w:rPr>
        <w:t>Offentleglova</w:t>
      </w:r>
      <w:proofErr w:type="spellEnd"/>
      <w:r w:rsidRPr="331CC7D1">
        <w:rPr>
          <w:rFonts w:eastAsiaTheme="minorEastAsia"/>
          <w:color w:val="000000" w:themeColor="text1"/>
        </w:rPr>
        <w:t xml:space="preserve"> § 30 stiller krav til at når virksomheter tilgjengeliggjør data skal det gjøres i alle eksisterende formater og språkversjoner.» </w:t>
      </w:r>
      <w:r w:rsidR="00A13D44">
        <w:br/>
      </w:r>
      <w:r w:rsidRPr="331CC7D1">
        <w:rPr>
          <w:rFonts w:eastAsiaTheme="minorEastAsia"/>
          <w:color w:val="000000" w:themeColor="text1"/>
        </w:rPr>
        <w:t>Hvis en legger til ordet «hensiktsmessige» f</w:t>
      </w:r>
      <w:r w:rsidR="0A94324E" w:rsidRPr="331CC7D1">
        <w:rPr>
          <w:rFonts w:eastAsiaTheme="minorEastAsia"/>
          <w:color w:val="000000" w:themeColor="text1"/>
        </w:rPr>
        <w:t>ør</w:t>
      </w:r>
      <w:r w:rsidRPr="331CC7D1">
        <w:rPr>
          <w:rFonts w:eastAsiaTheme="minorEastAsia"/>
          <w:color w:val="000000" w:themeColor="text1"/>
        </w:rPr>
        <w:t xml:space="preserve"> «formater» blir det bedre</w:t>
      </w:r>
      <w:r w:rsidR="42974EE7" w:rsidRPr="331CC7D1">
        <w:rPr>
          <w:rFonts w:eastAsiaTheme="minorEastAsia"/>
          <w:color w:val="000000" w:themeColor="text1"/>
        </w:rPr>
        <w:t xml:space="preserve"> og mer fleksibelt</w:t>
      </w:r>
      <w:r w:rsidRPr="331CC7D1">
        <w:rPr>
          <w:rFonts w:eastAsiaTheme="minorEastAsia"/>
          <w:color w:val="000000" w:themeColor="text1"/>
        </w:rPr>
        <w:t>.</w:t>
      </w:r>
    </w:p>
    <w:p w14:paraId="5448F3AA" w14:textId="097D5015" w:rsidR="00962383" w:rsidRDefault="2E422995" w:rsidP="331CC7D1">
      <w:pPr>
        <w:spacing w:before="240" w:after="240"/>
        <w:rPr>
          <w:rFonts w:ascii="Aptos" w:eastAsia="Aptos" w:hAnsi="Aptos" w:cs="Aptos"/>
          <w:i/>
          <w:iCs/>
          <w:color w:val="000000" w:themeColor="text1"/>
        </w:rPr>
      </w:pPr>
      <w:r w:rsidRPr="331CC7D1">
        <w:rPr>
          <w:rFonts w:ascii="Aptos" w:eastAsia="Aptos" w:hAnsi="Aptos" w:cs="Aptos"/>
          <w:i/>
          <w:iCs/>
          <w:color w:val="000000" w:themeColor="text1"/>
        </w:rPr>
        <w:t xml:space="preserve">Er oversettelsene av prinsippene forståelig, og gjengir de meningsinnholdet fra originalspråket, engelsk? </w:t>
      </w:r>
      <w:r w:rsidR="5C8611CD" w:rsidRPr="331CC7D1">
        <w:rPr>
          <w:rFonts w:ascii="Aptos" w:eastAsia="Aptos" w:hAnsi="Aptos" w:cs="Aptos"/>
          <w:i/>
          <w:iCs/>
          <w:color w:val="000000" w:themeColor="text1"/>
        </w:rPr>
        <w:t>Hvilken norsk oversettelse av “</w:t>
      </w:r>
      <w:proofErr w:type="spellStart"/>
      <w:r w:rsidR="5C8611CD" w:rsidRPr="331CC7D1">
        <w:rPr>
          <w:rFonts w:ascii="Aptos" w:eastAsia="Aptos" w:hAnsi="Aptos" w:cs="Aptos"/>
          <w:i/>
          <w:iCs/>
          <w:color w:val="000000" w:themeColor="text1"/>
        </w:rPr>
        <w:t>Findable</w:t>
      </w:r>
      <w:proofErr w:type="spellEnd"/>
      <w:r w:rsidR="5C8611CD" w:rsidRPr="331CC7D1">
        <w:rPr>
          <w:rFonts w:ascii="Aptos" w:eastAsia="Aptos" w:hAnsi="Aptos" w:cs="Aptos"/>
          <w:i/>
          <w:iCs/>
          <w:color w:val="000000" w:themeColor="text1"/>
        </w:rPr>
        <w:t xml:space="preserve">” </w:t>
      </w:r>
      <w:r w:rsidR="40EC7DC6" w:rsidRPr="331CC7D1">
        <w:rPr>
          <w:rFonts w:ascii="Aptos" w:eastAsia="Aptos" w:hAnsi="Aptos" w:cs="Aptos"/>
          <w:i/>
          <w:iCs/>
          <w:color w:val="000000" w:themeColor="text1"/>
        </w:rPr>
        <w:t>er mest dekkende og presis</w:t>
      </w:r>
      <w:r w:rsidR="5C8611CD" w:rsidRPr="331CC7D1">
        <w:rPr>
          <w:rFonts w:ascii="Aptos" w:eastAsia="Aptos" w:hAnsi="Aptos" w:cs="Aptos"/>
          <w:i/>
          <w:iCs/>
          <w:color w:val="000000" w:themeColor="text1"/>
        </w:rPr>
        <w:t xml:space="preserve"> - “gjenfinnbar” eller “søkbar”? Er det andre begreper som bør vurderes?</w:t>
      </w:r>
    </w:p>
    <w:p w14:paraId="5E5261F4" w14:textId="31746708" w:rsidR="00C007D1" w:rsidRDefault="0608E683" w:rsidP="6238128E">
      <w:pPr>
        <w:spacing w:before="240" w:after="240"/>
        <w:rPr>
          <w:rFonts w:eastAsiaTheme="minorEastAsia"/>
          <w:color w:val="000000" w:themeColor="text1"/>
        </w:rPr>
      </w:pPr>
      <w:r w:rsidRPr="6238128E">
        <w:rPr>
          <w:rFonts w:ascii="Aptos" w:eastAsia="Aptos" w:hAnsi="Aptos" w:cs="Aptos"/>
          <w:color w:val="747474" w:themeColor="background2" w:themeShade="80"/>
        </w:rPr>
        <w:t>Skriv inn svaret deres her:</w:t>
      </w:r>
      <w:r w:rsidR="00DE3823">
        <w:br/>
      </w:r>
      <w:r w:rsidR="211F82BB" w:rsidRPr="6238128E">
        <w:rPr>
          <w:rFonts w:eastAsiaTheme="minorEastAsia"/>
          <w:color w:val="000000" w:themeColor="text1"/>
        </w:rPr>
        <w:t xml:space="preserve">«Søkbar» er for smal oversettelse. </w:t>
      </w:r>
      <w:r w:rsidR="25A61DB4" w:rsidRPr="6238128E">
        <w:rPr>
          <w:rFonts w:eastAsiaTheme="minorEastAsia"/>
          <w:color w:val="000000" w:themeColor="text1"/>
        </w:rPr>
        <w:t>Intensjonen med «</w:t>
      </w:r>
      <w:proofErr w:type="spellStart"/>
      <w:r w:rsidR="25A61DB4" w:rsidRPr="6238128E">
        <w:rPr>
          <w:rFonts w:eastAsiaTheme="minorEastAsia"/>
          <w:color w:val="000000" w:themeColor="text1"/>
        </w:rPr>
        <w:t>findable</w:t>
      </w:r>
      <w:proofErr w:type="spellEnd"/>
      <w:r w:rsidR="25A61DB4" w:rsidRPr="6238128E">
        <w:rPr>
          <w:rFonts w:eastAsiaTheme="minorEastAsia"/>
          <w:color w:val="000000" w:themeColor="text1"/>
        </w:rPr>
        <w:t>» er langt bredere</w:t>
      </w:r>
      <w:r w:rsidR="08F3C862" w:rsidRPr="6238128E">
        <w:rPr>
          <w:rFonts w:eastAsiaTheme="minorEastAsia"/>
          <w:color w:val="000000" w:themeColor="text1"/>
        </w:rPr>
        <w:t xml:space="preserve"> og </w:t>
      </w:r>
      <w:r w:rsidR="274C3FBD" w:rsidRPr="6238128E">
        <w:rPr>
          <w:rFonts w:eastAsiaTheme="minorEastAsia"/>
          <w:color w:val="000000" w:themeColor="text1"/>
        </w:rPr>
        <w:t xml:space="preserve">derav </w:t>
      </w:r>
      <w:r w:rsidR="15051858" w:rsidRPr="6238128E">
        <w:rPr>
          <w:rFonts w:eastAsiaTheme="minorEastAsia"/>
          <w:color w:val="000000" w:themeColor="text1"/>
        </w:rPr>
        <w:t xml:space="preserve">en </w:t>
      </w:r>
      <w:r w:rsidR="08F3C862" w:rsidRPr="6238128E">
        <w:rPr>
          <w:rFonts w:eastAsiaTheme="minorEastAsia"/>
          <w:color w:val="000000" w:themeColor="text1"/>
        </w:rPr>
        <w:t>bedre oversettelse</w:t>
      </w:r>
      <w:r w:rsidR="15051858" w:rsidRPr="6238128E">
        <w:rPr>
          <w:rFonts w:eastAsiaTheme="minorEastAsia"/>
          <w:color w:val="000000" w:themeColor="text1"/>
        </w:rPr>
        <w:t xml:space="preserve"> «gjenfinnbar». En oversettelse som </w:t>
      </w:r>
      <w:r w:rsidR="0FAD75D2" w:rsidRPr="6238128E">
        <w:rPr>
          <w:rFonts w:eastAsiaTheme="minorEastAsia"/>
          <w:color w:val="000000" w:themeColor="text1"/>
        </w:rPr>
        <w:t xml:space="preserve">kanskje </w:t>
      </w:r>
      <w:r w:rsidR="15051858" w:rsidRPr="6238128E">
        <w:rPr>
          <w:rFonts w:eastAsiaTheme="minorEastAsia"/>
          <w:color w:val="000000" w:themeColor="text1"/>
        </w:rPr>
        <w:t xml:space="preserve">trigger tanker </w:t>
      </w:r>
      <w:r w:rsidR="58D90747" w:rsidRPr="6238128E">
        <w:rPr>
          <w:rFonts w:eastAsiaTheme="minorEastAsia"/>
          <w:color w:val="000000" w:themeColor="text1"/>
        </w:rPr>
        <w:t>om et bredt spekter av ulike tiltak</w:t>
      </w:r>
      <w:r w:rsidR="3B42F8FA" w:rsidRPr="6238128E">
        <w:rPr>
          <w:rFonts w:eastAsiaTheme="minorEastAsia"/>
          <w:color w:val="000000" w:themeColor="text1"/>
        </w:rPr>
        <w:t>, eks.</w:t>
      </w:r>
      <w:r w:rsidR="45E68764" w:rsidRPr="6238128E">
        <w:rPr>
          <w:rFonts w:eastAsiaTheme="minorEastAsia"/>
          <w:color w:val="000000" w:themeColor="text1"/>
        </w:rPr>
        <w:t xml:space="preserve"> </w:t>
      </w:r>
      <w:r w:rsidR="3B42F8FA" w:rsidRPr="6238128E">
        <w:rPr>
          <w:rFonts w:eastAsiaTheme="minorEastAsia"/>
          <w:color w:val="000000" w:themeColor="text1"/>
        </w:rPr>
        <w:t>kultur</w:t>
      </w:r>
      <w:r w:rsidR="27F0BAB7" w:rsidRPr="6238128E">
        <w:rPr>
          <w:rFonts w:eastAsiaTheme="minorEastAsia"/>
          <w:color w:val="000000" w:themeColor="text1"/>
        </w:rPr>
        <w:t xml:space="preserve"> for</w:t>
      </w:r>
      <w:r w:rsidR="5A723D6F" w:rsidRPr="6238128E">
        <w:rPr>
          <w:rFonts w:eastAsiaTheme="minorEastAsia"/>
          <w:color w:val="000000" w:themeColor="text1"/>
        </w:rPr>
        <w:t xml:space="preserve"> å </w:t>
      </w:r>
      <w:r w:rsidR="12F011DE" w:rsidRPr="6238128E">
        <w:rPr>
          <w:rFonts w:eastAsiaTheme="minorEastAsia"/>
          <w:color w:val="000000" w:themeColor="text1"/>
        </w:rPr>
        <w:t>eksponere</w:t>
      </w:r>
      <w:r w:rsidR="3299082F" w:rsidRPr="6238128E">
        <w:rPr>
          <w:rFonts w:eastAsiaTheme="minorEastAsia"/>
          <w:color w:val="000000" w:themeColor="text1"/>
        </w:rPr>
        <w:t>, promotere og markedsføre</w:t>
      </w:r>
      <w:r w:rsidR="27F0BAB7" w:rsidRPr="6238128E">
        <w:rPr>
          <w:rFonts w:eastAsiaTheme="minorEastAsia"/>
          <w:color w:val="000000" w:themeColor="text1"/>
        </w:rPr>
        <w:t xml:space="preserve">, </w:t>
      </w:r>
      <w:r w:rsidR="3299082F" w:rsidRPr="6238128E">
        <w:rPr>
          <w:rFonts w:eastAsiaTheme="minorEastAsia"/>
          <w:color w:val="000000" w:themeColor="text1"/>
        </w:rPr>
        <w:t xml:space="preserve">bruk av </w:t>
      </w:r>
      <w:r w:rsidR="2B9B163E" w:rsidRPr="6238128E">
        <w:rPr>
          <w:rFonts w:eastAsiaTheme="minorEastAsia"/>
          <w:color w:val="000000" w:themeColor="text1"/>
        </w:rPr>
        <w:t xml:space="preserve">standarder </w:t>
      </w:r>
      <w:r w:rsidR="12F011DE" w:rsidRPr="6238128E">
        <w:rPr>
          <w:rFonts w:eastAsiaTheme="minorEastAsia"/>
          <w:color w:val="000000" w:themeColor="text1"/>
        </w:rPr>
        <w:t xml:space="preserve">og </w:t>
      </w:r>
      <w:r w:rsidR="3186DAC8" w:rsidRPr="6238128E">
        <w:rPr>
          <w:rFonts w:eastAsiaTheme="minorEastAsia"/>
          <w:color w:val="000000" w:themeColor="text1"/>
        </w:rPr>
        <w:t xml:space="preserve">til å </w:t>
      </w:r>
      <w:r w:rsidR="12F011DE" w:rsidRPr="6238128E">
        <w:rPr>
          <w:rFonts w:eastAsiaTheme="minorEastAsia"/>
          <w:color w:val="000000" w:themeColor="text1"/>
        </w:rPr>
        <w:t>bruke</w:t>
      </w:r>
      <w:r w:rsidR="2B9B163E" w:rsidRPr="6238128E">
        <w:rPr>
          <w:rFonts w:eastAsiaTheme="minorEastAsia"/>
          <w:color w:val="000000" w:themeColor="text1"/>
        </w:rPr>
        <w:t xml:space="preserve"> ulike kanaler </w:t>
      </w:r>
      <w:r w:rsidR="326FE625" w:rsidRPr="6238128E">
        <w:rPr>
          <w:rFonts w:eastAsiaTheme="minorEastAsia"/>
          <w:color w:val="000000" w:themeColor="text1"/>
        </w:rPr>
        <w:t>mv.</w:t>
      </w:r>
    </w:p>
    <w:p w14:paraId="15454C5B" w14:textId="4A37917E" w:rsidR="0042355B" w:rsidRDefault="525AD9C8" w:rsidP="331CC7D1">
      <w:pPr>
        <w:spacing w:before="240" w:after="240"/>
      </w:pPr>
      <w:r w:rsidRPr="331CC7D1">
        <w:rPr>
          <w:rFonts w:eastAsiaTheme="minorEastAsia"/>
          <w:color w:val="000000" w:themeColor="text1"/>
        </w:rPr>
        <w:t>Basert på Patentstyrets erfaring</w:t>
      </w:r>
      <w:r w:rsidR="00CB4ADB">
        <w:rPr>
          <w:rFonts w:eastAsiaTheme="minorEastAsia"/>
          <w:color w:val="000000" w:themeColor="text1"/>
        </w:rPr>
        <w:t>,</w:t>
      </w:r>
      <w:r w:rsidR="4988BBA7" w:rsidRPr="331CC7D1">
        <w:rPr>
          <w:rFonts w:eastAsiaTheme="minorEastAsia"/>
          <w:color w:val="000000" w:themeColor="text1"/>
        </w:rPr>
        <w:t xml:space="preserve"> </w:t>
      </w:r>
      <w:r w:rsidR="03FDA816" w:rsidRPr="331CC7D1">
        <w:rPr>
          <w:rFonts w:eastAsiaTheme="minorEastAsia"/>
          <w:color w:val="000000" w:themeColor="text1"/>
        </w:rPr>
        <w:t xml:space="preserve">er det viktig med tidlig </w:t>
      </w:r>
      <w:r w:rsidR="0D1F8244" w:rsidRPr="331CC7D1">
        <w:rPr>
          <w:rFonts w:eastAsiaTheme="minorEastAsia"/>
          <w:color w:val="000000" w:themeColor="text1"/>
        </w:rPr>
        <w:t>dialog</w:t>
      </w:r>
      <w:r w:rsidR="58F0B354" w:rsidRPr="331CC7D1">
        <w:rPr>
          <w:rFonts w:eastAsiaTheme="minorEastAsia"/>
          <w:color w:val="000000" w:themeColor="text1"/>
        </w:rPr>
        <w:t xml:space="preserve"> </w:t>
      </w:r>
      <w:r w:rsidR="0D1F8244" w:rsidRPr="331CC7D1">
        <w:rPr>
          <w:rFonts w:eastAsiaTheme="minorEastAsia"/>
          <w:color w:val="000000" w:themeColor="text1"/>
        </w:rPr>
        <w:t>og involvering av kunder/brukere</w:t>
      </w:r>
      <w:r w:rsidR="16B1173C" w:rsidRPr="331CC7D1">
        <w:rPr>
          <w:rFonts w:eastAsiaTheme="minorEastAsia"/>
          <w:color w:val="000000" w:themeColor="text1"/>
        </w:rPr>
        <w:t xml:space="preserve">. </w:t>
      </w:r>
      <w:r w:rsidR="5FDF943D" w:rsidRPr="331CC7D1">
        <w:rPr>
          <w:rFonts w:eastAsiaTheme="minorEastAsia"/>
          <w:color w:val="000000" w:themeColor="text1"/>
        </w:rPr>
        <w:t xml:space="preserve">Temaet er berørt i veilederen, men </w:t>
      </w:r>
      <w:r w:rsidR="125C2AA8" w:rsidRPr="331CC7D1">
        <w:rPr>
          <w:rFonts w:eastAsiaTheme="minorEastAsia"/>
          <w:color w:val="000000" w:themeColor="text1"/>
        </w:rPr>
        <w:t xml:space="preserve">vi </w:t>
      </w:r>
      <w:r w:rsidR="6584B703" w:rsidRPr="331CC7D1">
        <w:rPr>
          <w:rFonts w:eastAsiaTheme="minorEastAsia"/>
          <w:color w:val="000000" w:themeColor="text1"/>
        </w:rPr>
        <w:t>vil gjerne</w:t>
      </w:r>
      <w:r w:rsidR="125C2AA8" w:rsidRPr="331CC7D1">
        <w:rPr>
          <w:rFonts w:eastAsiaTheme="minorEastAsia"/>
          <w:color w:val="000000" w:themeColor="text1"/>
        </w:rPr>
        <w:t xml:space="preserve"> </w:t>
      </w:r>
      <w:r w:rsidR="3B72812D" w:rsidRPr="331CC7D1">
        <w:rPr>
          <w:rFonts w:eastAsiaTheme="minorEastAsia"/>
          <w:color w:val="000000" w:themeColor="text1"/>
        </w:rPr>
        <w:t xml:space="preserve">at dette fremheves </w:t>
      </w:r>
      <w:r w:rsidR="3B72812D" w:rsidRPr="331CC7D1">
        <w:rPr>
          <w:rFonts w:eastAsiaTheme="minorEastAsia"/>
          <w:color w:val="000000" w:themeColor="text1"/>
        </w:rPr>
        <w:lastRenderedPageBreak/>
        <w:t>ytterligere. Som datatilbyder er det viktig at vi lager gode eksempler på hvordan offentlige data kan benyttes til å styr</w:t>
      </w:r>
      <w:r w:rsidR="1D9F7C22" w:rsidRPr="331CC7D1">
        <w:rPr>
          <w:rFonts w:eastAsiaTheme="minorEastAsia"/>
          <w:color w:val="000000" w:themeColor="text1"/>
        </w:rPr>
        <w:t xml:space="preserve">ke og forbedre eksisterende tjenester eller </w:t>
      </w:r>
      <w:r w:rsidR="00155DDB">
        <w:rPr>
          <w:rFonts w:eastAsiaTheme="minorEastAsia"/>
          <w:color w:val="000000" w:themeColor="text1"/>
        </w:rPr>
        <w:t xml:space="preserve">for </w:t>
      </w:r>
      <w:r w:rsidR="1D9F7C22" w:rsidRPr="331CC7D1">
        <w:rPr>
          <w:rFonts w:eastAsiaTheme="minorEastAsia"/>
          <w:color w:val="000000" w:themeColor="text1"/>
        </w:rPr>
        <w:t xml:space="preserve">innovasjon og </w:t>
      </w:r>
      <w:r w:rsidR="00155DDB">
        <w:rPr>
          <w:rFonts w:eastAsiaTheme="minorEastAsia"/>
          <w:color w:val="000000" w:themeColor="text1"/>
        </w:rPr>
        <w:t>bedre samhandling.</w:t>
      </w:r>
      <w:r w:rsidR="1D9F7C22" w:rsidRPr="331CC7D1">
        <w:rPr>
          <w:rFonts w:eastAsiaTheme="minorEastAsia"/>
          <w:color w:val="000000" w:themeColor="text1"/>
        </w:rPr>
        <w:t xml:space="preserve"> </w:t>
      </w:r>
      <w:r w:rsidR="3B72812D" w:rsidRPr="331CC7D1">
        <w:rPr>
          <w:rFonts w:eastAsiaTheme="minorEastAsia"/>
          <w:color w:val="000000" w:themeColor="text1"/>
        </w:rPr>
        <w:t xml:space="preserve"> </w:t>
      </w:r>
    </w:p>
    <w:p w14:paraId="2138AFD3" w14:textId="35320538" w:rsidR="00721CEB" w:rsidRDefault="00721CEB" w:rsidP="363B3BA4">
      <w:pPr>
        <w:pStyle w:val="Nummerertoverskrift"/>
        <w:rPr>
          <w:rFonts w:ascii="Aptos" w:eastAsia="Aptos" w:hAnsi="Aptos" w:cs="Aptos"/>
          <w:color w:val="000000" w:themeColor="text1"/>
        </w:rPr>
      </w:pPr>
      <w:r>
        <w:t>Andre innspill</w:t>
      </w:r>
    </w:p>
    <w:p w14:paraId="2728F0D4" w14:textId="08F7B072" w:rsidR="00721CEB" w:rsidRPr="00721CEB" w:rsidRDefault="527CA122" w:rsidP="331CC7D1">
      <w:pPr>
        <w:rPr>
          <w:rFonts w:ascii="Aptos" w:eastAsia="Aptos" w:hAnsi="Aptos" w:cs="Aptos"/>
          <w:i/>
          <w:iCs/>
          <w:color w:val="000000" w:themeColor="text1"/>
        </w:rPr>
      </w:pPr>
      <w:r w:rsidRPr="331CC7D1">
        <w:rPr>
          <w:rFonts w:ascii="Aptos" w:eastAsia="Aptos" w:hAnsi="Aptos" w:cs="Aptos"/>
          <w:i/>
          <w:iCs/>
          <w:color w:val="000000" w:themeColor="text1"/>
        </w:rPr>
        <w:t>Vi ønsker også innspill som ikke dekkes av spørsmålene over. Dette kan være synspunkter på enkeltpunkter i veilederen, forhold vi ikke har spurt om, eller andre perspektiver dere mener er relevante.</w:t>
      </w:r>
    </w:p>
    <w:p w14:paraId="385D5E86" w14:textId="2235467F" w:rsidR="00A65F72" w:rsidRPr="00DA3D2A" w:rsidRDefault="527CA122" w:rsidP="331CC7D1">
      <w:pPr>
        <w:rPr>
          <w:rFonts w:ascii="Aptos" w:eastAsia="Aptos" w:hAnsi="Aptos" w:cs="Aptos"/>
          <w:i/>
          <w:iCs/>
          <w:color w:val="000000" w:themeColor="text1"/>
        </w:rPr>
      </w:pPr>
      <w:r w:rsidRPr="331CC7D1">
        <w:rPr>
          <w:rFonts w:ascii="Aptos" w:eastAsia="Aptos" w:hAnsi="Aptos" w:cs="Aptos"/>
          <w:i/>
          <w:iCs/>
          <w:color w:val="000000" w:themeColor="text1"/>
        </w:rPr>
        <w:t xml:space="preserve">Er det noe i veilederen dere ønsker å kommentere spesifikt, bruker dere gjerne </w:t>
      </w:r>
      <w:r w:rsidR="66FFEE1A" w:rsidRPr="331CC7D1">
        <w:rPr>
          <w:rFonts w:ascii="Aptos" w:eastAsia="Aptos" w:hAnsi="Aptos" w:cs="Aptos"/>
          <w:i/>
          <w:iCs/>
          <w:color w:val="000000" w:themeColor="text1"/>
        </w:rPr>
        <w:t xml:space="preserve">overskriftene og </w:t>
      </w:r>
      <w:r w:rsidRPr="331CC7D1">
        <w:rPr>
          <w:rFonts w:ascii="Aptos" w:eastAsia="Aptos" w:hAnsi="Aptos" w:cs="Aptos"/>
          <w:i/>
          <w:iCs/>
          <w:color w:val="000000" w:themeColor="text1"/>
        </w:rPr>
        <w:t xml:space="preserve">nummereringen fra </w:t>
      </w:r>
      <w:r w:rsidR="5B017672" w:rsidRPr="331CC7D1">
        <w:rPr>
          <w:rFonts w:ascii="Aptos" w:eastAsia="Aptos" w:hAnsi="Aptos" w:cs="Aptos"/>
          <w:i/>
          <w:iCs/>
          <w:color w:val="000000" w:themeColor="text1"/>
        </w:rPr>
        <w:t>veilederen</w:t>
      </w:r>
      <w:r w:rsidRPr="331CC7D1">
        <w:rPr>
          <w:rFonts w:ascii="Aptos" w:eastAsia="Aptos" w:hAnsi="Aptos" w:cs="Aptos"/>
          <w:i/>
          <w:iCs/>
          <w:color w:val="000000" w:themeColor="text1"/>
        </w:rPr>
        <w:t>.</w:t>
      </w:r>
    </w:p>
    <w:p w14:paraId="71174DAC" w14:textId="298397A5" w:rsidR="00A65F72" w:rsidRDefault="750194D8" w:rsidP="549997F4">
      <w:pPr>
        <w:spacing w:before="240" w:after="240"/>
        <w:rPr>
          <w:rFonts w:ascii="Aptos" w:eastAsia="Aptos" w:hAnsi="Aptos" w:cs="Aptos"/>
          <w:color w:val="747474" w:themeColor="background2" w:themeShade="80"/>
        </w:rPr>
      </w:pPr>
      <w:r w:rsidRPr="331CC7D1">
        <w:rPr>
          <w:rFonts w:ascii="Aptos" w:eastAsia="Aptos" w:hAnsi="Aptos" w:cs="Aptos"/>
          <w:color w:val="747474" w:themeColor="background2" w:themeShade="80"/>
        </w:rPr>
        <w:t>Skriv inn svaret deres her:</w:t>
      </w:r>
    </w:p>
    <w:p w14:paraId="0FCBEFBB" w14:textId="1D09F294" w:rsidR="00F35D23" w:rsidRPr="00F4121D" w:rsidRDefault="37CAB2A6" w:rsidP="331CC7D1">
      <w:pPr>
        <w:spacing w:before="240" w:after="240"/>
        <w:rPr>
          <w:rFonts w:ascii="Aptos" w:eastAsia="Aptos" w:hAnsi="Aptos" w:cs="Aptos"/>
          <w:b/>
          <w:bCs/>
        </w:rPr>
      </w:pPr>
      <w:r w:rsidRPr="331CC7D1">
        <w:rPr>
          <w:rFonts w:ascii="Aptos" w:eastAsia="Aptos" w:hAnsi="Aptos" w:cs="Aptos"/>
          <w:b/>
          <w:bCs/>
        </w:rPr>
        <w:t xml:space="preserve">Data om </w:t>
      </w:r>
      <w:r w:rsidR="00F02AF2">
        <w:rPr>
          <w:rFonts w:ascii="Aptos" w:eastAsia="Aptos" w:hAnsi="Aptos" w:cs="Aptos"/>
          <w:b/>
          <w:bCs/>
        </w:rPr>
        <w:t>patenter, varemerker og design</w:t>
      </w:r>
      <w:r w:rsidR="3A4A34AF" w:rsidRPr="331CC7D1">
        <w:rPr>
          <w:rFonts w:ascii="Aptos" w:eastAsia="Aptos" w:hAnsi="Aptos" w:cs="Aptos"/>
          <w:b/>
          <w:bCs/>
        </w:rPr>
        <w:t xml:space="preserve"> </w:t>
      </w:r>
      <w:r w:rsidR="0502CC70" w:rsidRPr="331CC7D1">
        <w:rPr>
          <w:rFonts w:ascii="Aptos" w:eastAsia="Aptos" w:hAnsi="Aptos" w:cs="Aptos"/>
        </w:rPr>
        <w:t>–</w:t>
      </w:r>
      <w:r w:rsidR="765E4B30" w:rsidRPr="331CC7D1">
        <w:rPr>
          <w:rFonts w:ascii="Aptos" w:eastAsia="Aptos" w:hAnsi="Aptos" w:cs="Aptos"/>
          <w:b/>
          <w:bCs/>
        </w:rPr>
        <w:t xml:space="preserve"> viktig offentlig sektordata</w:t>
      </w:r>
    </w:p>
    <w:p w14:paraId="3D9D3FB0" w14:textId="4E5B9B5F" w:rsidR="00753D3F" w:rsidRPr="006F3CAD" w:rsidRDefault="00753D3F" w:rsidP="00753D3F">
      <w:pPr>
        <w:spacing w:before="240" w:after="240"/>
        <w:rPr>
          <w:rFonts w:ascii="Aptos" w:eastAsia="Aptos" w:hAnsi="Aptos" w:cs="Aptos"/>
        </w:rPr>
      </w:pPr>
      <w:r w:rsidRPr="006F3CAD">
        <w:rPr>
          <w:rFonts w:ascii="Aptos" w:eastAsia="Aptos" w:hAnsi="Aptos" w:cs="Aptos"/>
        </w:rPr>
        <w:t xml:space="preserve">I Dataprioriteringsrådets mandat og formål er det gjort avgrensning av hva rådet skal gi anbefalinger om. Dette koblet til «EU direktiv 2019/1024 om åpne data». </w:t>
      </w:r>
      <w:r w:rsidR="007B199A">
        <w:rPr>
          <w:rFonts w:ascii="Aptos" w:eastAsia="Aptos" w:hAnsi="Aptos" w:cs="Aptos"/>
        </w:rPr>
        <w:br/>
      </w:r>
      <w:r w:rsidRPr="006F3CAD">
        <w:rPr>
          <w:rFonts w:ascii="Aptos" w:eastAsia="Aptos" w:hAnsi="Aptos" w:cs="Aptos"/>
        </w:rPr>
        <w:t xml:space="preserve">Hva betyr dette for </w:t>
      </w:r>
      <w:r w:rsidR="00661B60" w:rsidRPr="006F3CAD">
        <w:rPr>
          <w:rFonts w:ascii="Aptos" w:eastAsia="Aptos" w:hAnsi="Aptos" w:cs="Aptos"/>
        </w:rPr>
        <w:t>Patentstyrets ansvarsområde</w:t>
      </w:r>
      <w:r w:rsidR="00EE774F" w:rsidRPr="006F3CAD">
        <w:rPr>
          <w:rFonts w:ascii="Aptos" w:eastAsia="Aptos" w:hAnsi="Aptos" w:cs="Aptos"/>
        </w:rPr>
        <w:t xml:space="preserve"> og for </w:t>
      </w:r>
      <w:r w:rsidR="00E11820" w:rsidRPr="006F3CAD">
        <w:rPr>
          <w:rFonts w:ascii="Aptos" w:eastAsia="Aptos" w:hAnsi="Aptos" w:cs="Aptos"/>
        </w:rPr>
        <w:t>veilederen</w:t>
      </w:r>
      <w:r w:rsidRPr="006F3CAD">
        <w:rPr>
          <w:rFonts w:ascii="Aptos" w:eastAsia="Aptos" w:hAnsi="Aptos" w:cs="Aptos"/>
        </w:rPr>
        <w:t>?</w:t>
      </w:r>
    </w:p>
    <w:p w14:paraId="4F15DCB5" w14:textId="73394AD7" w:rsidR="00871DB3" w:rsidRPr="00DD6AE0" w:rsidRDefault="058A0A15" w:rsidP="5BA608A9">
      <w:pPr>
        <w:spacing w:before="240" w:after="240"/>
        <w:rPr>
          <w:rFonts w:ascii="Aptos" w:eastAsia="Aptos" w:hAnsi="Aptos" w:cs="Aptos"/>
        </w:rPr>
      </w:pPr>
      <w:r w:rsidRPr="5BA608A9">
        <w:rPr>
          <w:rFonts w:ascii="Aptos" w:eastAsia="Aptos" w:hAnsi="Aptos" w:cs="Aptos"/>
        </w:rPr>
        <w:t>Data om industrielle rettigheter, som patent, varemerke og design, er ikke eksplisitt definert som en egen kategori av datasett med høy verdi i EUs åpne data-regelverk. Slike data kan likevel omfattes av de generelle reglene i direktiv 2019/1024 om videre</w:t>
      </w:r>
      <w:r w:rsidR="00152A75">
        <w:rPr>
          <w:rFonts w:ascii="Aptos" w:eastAsia="Aptos" w:hAnsi="Aptos" w:cs="Aptos"/>
        </w:rPr>
        <w:t xml:space="preserve"> </w:t>
      </w:r>
      <w:r w:rsidRPr="5BA608A9">
        <w:rPr>
          <w:rFonts w:ascii="Aptos" w:eastAsia="Aptos" w:hAnsi="Aptos" w:cs="Aptos"/>
        </w:rPr>
        <w:t xml:space="preserve">bruk av offentlig informasjon, ettersom direktivet også omtaler patentrelatert informasjon som en type offentlig sektordata. For Dataprioriteringsrådet betyr dette at </w:t>
      </w:r>
      <w:r w:rsidR="0110A61F" w:rsidRPr="5BA608A9">
        <w:rPr>
          <w:rFonts w:ascii="Aptos" w:eastAsia="Aptos" w:hAnsi="Aptos" w:cs="Aptos"/>
        </w:rPr>
        <w:t>IPR</w:t>
      </w:r>
      <w:r w:rsidRPr="5BA608A9">
        <w:rPr>
          <w:rFonts w:ascii="Aptos" w:eastAsia="Aptos" w:hAnsi="Aptos" w:cs="Aptos"/>
        </w:rPr>
        <w:t xml:space="preserve"> ikke allerede er prioritert gjennom EUs HVD-liste, men fortsatt kan vurderes som nasjonalt viktige data for tilgjengeliggjøring, videre</w:t>
      </w:r>
      <w:r w:rsidR="00152A75">
        <w:rPr>
          <w:rFonts w:ascii="Aptos" w:eastAsia="Aptos" w:hAnsi="Aptos" w:cs="Aptos"/>
        </w:rPr>
        <w:t xml:space="preserve"> </w:t>
      </w:r>
      <w:r w:rsidRPr="5BA608A9">
        <w:rPr>
          <w:rFonts w:ascii="Aptos" w:eastAsia="Aptos" w:hAnsi="Aptos" w:cs="Aptos"/>
        </w:rPr>
        <w:t>bruk og verdiskaping.</w:t>
      </w:r>
      <w:r w:rsidR="20B57939" w:rsidRPr="5BA608A9">
        <w:rPr>
          <w:rFonts w:ascii="Aptos" w:eastAsia="Aptos" w:hAnsi="Aptos" w:cs="Aptos"/>
        </w:rPr>
        <w:t xml:space="preserve"> </w:t>
      </w:r>
      <w:r w:rsidR="00152A75">
        <w:rPr>
          <w:rFonts w:ascii="Aptos" w:eastAsia="Aptos" w:hAnsi="Aptos" w:cs="Aptos"/>
        </w:rPr>
        <w:t xml:space="preserve"> </w:t>
      </w:r>
      <w:r w:rsidR="00152A75">
        <w:rPr>
          <w:rStyle w:val="Fotnotereferanse"/>
          <w:rFonts w:ascii="Aptos" w:eastAsia="Aptos" w:hAnsi="Aptos" w:cs="Aptos"/>
        </w:rPr>
        <w:footnoteReference w:id="1"/>
      </w:r>
      <w:r w:rsidR="20B57939" w:rsidRPr="5BA608A9">
        <w:rPr>
          <w:rFonts w:ascii="Segoe UI" w:eastAsia="Segoe UI" w:hAnsi="Segoe UI" w:cs="Segoe UI"/>
          <w:i/>
          <w:iCs/>
          <w:color w:val="FFFFFF" w:themeColor="background1"/>
          <w:sz w:val="21"/>
          <w:szCs w:val="21"/>
        </w:rPr>
        <w:t xml:space="preserve"> </w:t>
      </w:r>
    </w:p>
    <w:p w14:paraId="644FAD16" w14:textId="7DAFEA85" w:rsidR="00871DB3" w:rsidRPr="00DD6AE0" w:rsidRDefault="4CEA4AB1" w:rsidP="331CC7D1">
      <w:pPr>
        <w:spacing w:before="240" w:after="240"/>
        <w:rPr>
          <w:rFonts w:ascii="Aptos" w:eastAsia="Aptos" w:hAnsi="Aptos" w:cs="Aptos"/>
        </w:rPr>
      </w:pPr>
      <w:r w:rsidRPr="5BA608A9">
        <w:rPr>
          <w:rFonts w:ascii="Aptos" w:eastAsia="Aptos" w:hAnsi="Aptos" w:cs="Aptos"/>
        </w:rPr>
        <w:t xml:space="preserve">Patentstyrets </w:t>
      </w:r>
      <w:r w:rsidR="2536DBBB" w:rsidRPr="5BA608A9">
        <w:rPr>
          <w:rFonts w:ascii="Aptos" w:eastAsia="Aptos" w:hAnsi="Aptos" w:cs="Aptos"/>
        </w:rPr>
        <w:t xml:space="preserve">vil trekke frem </w:t>
      </w:r>
      <w:r w:rsidRPr="5BA608A9">
        <w:rPr>
          <w:rFonts w:ascii="Aptos" w:eastAsia="Aptos" w:hAnsi="Aptos" w:cs="Aptos"/>
        </w:rPr>
        <w:t xml:space="preserve">at </w:t>
      </w:r>
      <w:r w:rsidR="475EDE96" w:rsidRPr="5BA608A9">
        <w:rPr>
          <w:rFonts w:ascii="Aptos" w:eastAsia="Aptos" w:hAnsi="Aptos" w:cs="Aptos"/>
        </w:rPr>
        <w:t>rettighets</w:t>
      </w:r>
      <w:r w:rsidRPr="5BA608A9">
        <w:rPr>
          <w:rFonts w:ascii="Aptos" w:eastAsia="Aptos" w:hAnsi="Aptos" w:cs="Aptos"/>
        </w:rPr>
        <w:t xml:space="preserve">data er </w:t>
      </w:r>
      <w:r w:rsidR="599CB0D5" w:rsidRPr="5BA608A9">
        <w:rPr>
          <w:rFonts w:ascii="Aptos" w:eastAsia="Aptos" w:hAnsi="Aptos" w:cs="Aptos"/>
        </w:rPr>
        <w:t xml:space="preserve">kritisk viktig for norsk næringslivs </w:t>
      </w:r>
      <w:r w:rsidR="420E2249" w:rsidRPr="5BA608A9">
        <w:rPr>
          <w:rFonts w:ascii="Aptos" w:eastAsia="Aptos" w:hAnsi="Aptos" w:cs="Aptos"/>
        </w:rPr>
        <w:t>beskyttelse av egen innovasjon og verdiskaping.</w:t>
      </w:r>
      <w:r w:rsidR="3D8DFC38" w:rsidRPr="5BA608A9">
        <w:rPr>
          <w:rFonts w:ascii="Aptos" w:eastAsia="Aptos" w:hAnsi="Aptos" w:cs="Aptos"/>
        </w:rPr>
        <w:t xml:space="preserve"> Likeså </w:t>
      </w:r>
      <w:r w:rsidR="7FAC13A2" w:rsidRPr="5BA608A9">
        <w:rPr>
          <w:rFonts w:ascii="Aptos" w:eastAsia="Aptos" w:hAnsi="Aptos" w:cs="Aptos"/>
        </w:rPr>
        <w:t xml:space="preserve">at </w:t>
      </w:r>
      <w:r w:rsidR="3D8DFC38" w:rsidRPr="5BA608A9">
        <w:rPr>
          <w:rFonts w:ascii="Aptos" w:eastAsia="Aptos" w:hAnsi="Aptos" w:cs="Aptos"/>
        </w:rPr>
        <w:t xml:space="preserve">åpne IPR-data </w:t>
      </w:r>
      <w:r w:rsidR="13619FF4" w:rsidRPr="5BA608A9">
        <w:rPr>
          <w:rFonts w:ascii="Aptos" w:eastAsia="Aptos" w:hAnsi="Aptos" w:cs="Aptos"/>
        </w:rPr>
        <w:t>representerer</w:t>
      </w:r>
      <w:r w:rsidR="3D8DFC38" w:rsidRPr="5BA608A9">
        <w:rPr>
          <w:rFonts w:ascii="Aptos" w:eastAsia="Aptos" w:hAnsi="Aptos" w:cs="Aptos"/>
        </w:rPr>
        <w:t xml:space="preserve"> </w:t>
      </w:r>
      <w:r w:rsidR="37583370" w:rsidRPr="5BA608A9">
        <w:rPr>
          <w:rFonts w:ascii="Aptos" w:eastAsia="Aptos" w:hAnsi="Aptos" w:cs="Aptos"/>
        </w:rPr>
        <w:t xml:space="preserve">en </w:t>
      </w:r>
      <w:r w:rsidR="3D8DFC38" w:rsidRPr="5BA608A9">
        <w:rPr>
          <w:rFonts w:ascii="Aptos" w:eastAsia="Aptos" w:hAnsi="Aptos" w:cs="Aptos"/>
        </w:rPr>
        <w:t xml:space="preserve">viktig </w:t>
      </w:r>
      <w:r w:rsidR="37583370" w:rsidRPr="5BA608A9">
        <w:rPr>
          <w:rFonts w:ascii="Aptos" w:eastAsia="Aptos" w:hAnsi="Aptos" w:cs="Aptos"/>
        </w:rPr>
        <w:t>type offentlig sektordata</w:t>
      </w:r>
      <w:r w:rsidR="7FAC13A2" w:rsidRPr="5BA608A9">
        <w:rPr>
          <w:rFonts w:ascii="Aptos" w:eastAsia="Aptos" w:hAnsi="Aptos" w:cs="Aptos"/>
        </w:rPr>
        <w:t xml:space="preserve"> som </w:t>
      </w:r>
      <w:r w:rsidR="69785948" w:rsidRPr="5BA608A9">
        <w:rPr>
          <w:rFonts w:ascii="Aptos" w:eastAsia="Aptos" w:hAnsi="Aptos" w:cs="Aptos"/>
        </w:rPr>
        <w:t xml:space="preserve">også </w:t>
      </w:r>
      <w:r w:rsidR="7FAC13A2" w:rsidRPr="5BA608A9">
        <w:rPr>
          <w:rFonts w:ascii="Aptos" w:eastAsia="Aptos" w:hAnsi="Aptos" w:cs="Aptos"/>
        </w:rPr>
        <w:t xml:space="preserve">er en byggestein </w:t>
      </w:r>
      <w:r w:rsidR="010AC8AA" w:rsidRPr="5BA608A9">
        <w:rPr>
          <w:rFonts w:ascii="Aptos" w:eastAsia="Aptos" w:hAnsi="Aptos" w:cs="Aptos"/>
        </w:rPr>
        <w:t xml:space="preserve">for innovasjon </w:t>
      </w:r>
      <w:r w:rsidR="00BB15A7">
        <w:rPr>
          <w:rFonts w:ascii="Aptos" w:eastAsia="Aptos" w:hAnsi="Aptos" w:cs="Aptos"/>
        </w:rPr>
        <w:t>i</w:t>
      </w:r>
      <w:r w:rsidR="73E51D13" w:rsidRPr="5BA608A9">
        <w:rPr>
          <w:rFonts w:ascii="Aptos" w:eastAsia="Aptos" w:hAnsi="Aptos" w:cs="Aptos"/>
        </w:rPr>
        <w:t xml:space="preserve"> mange </w:t>
      </w:r>
      <w:r w:rsidR="3F6A14F7" w:rsidRPr="5BA608A9">
        <w:rPr>
          <w:rFonts w:ascii="Aptos" w:eastAsia="Aptos" w:hAnsi="Aptos" w:cs="Aptos"/>
        </w:rPr>
        <w:t>virksomheter.</w:t>
      </w:r>
      <w:r>
        <w:br/>
      </w:r>
      <w:r>
        <w:br/>
      </w:r>
      <w:r w:rsidR="6FA16DF1" w:rsidRPr="5BA608A9">
        <w:rPr>
          <w:rFonts w:ascii="Aptos" w:eastAsia="Aptos" w:hAnsi="Aptos" w:cs="Aptos"/>
        </w:rPr>
        <w:t>S</w:t>
      </w:r>
      <w:r w:rsidR="6FA16DF1" w:rsidRPr="5BA608A9">
        <w:rPr>
          <w:rFonts w:ascii="Segoe UI" w:eastAsia="Segoe UI" w:hAnsi="Segoe UI" w:cs="Segoe UI"/>
          <w:color w:val="242424"/>
          <w:sz w:val="21"/>
          <w:szCs w:val="21"/>
        </w:rPr>
        <w:t>o</w:t>
      </w:r>
      <w:r w:rsidR="6FA16DF1" w:rsidRPr="009C2F11">
        <w:rPr>
          <w:rFonts w:eastAsiaTheme="minorEastAsia"/>
        </w:rPr>
        <w:t>m en støtte til livshendelsen "Starte og drive"</w:t>
      </w:r>
      <w:r w:rsidR="00AF2734">
        <w:rPr>
          <w:rFonts w:eastAsiaTheme="minorEastAsia"/>
        </w:rPr>
        <w:t>,</w:t>
      </w:r>
      <w:r w:rsidR="6FA16DF1" w:rsidRPr="009C2F11">
        <w:rPr>
          <w:rFonts w:eastAsiaTheme="minorEastAsia"/>
        </w:rPr>
        <w:t xml:space="preserve"> kan det være </w:t>
      </w:r>
      <w:r w:rsidR="470012BB" w:rsidRPr="5BA608A9">
        <w:rPr>
          <w:rFonts w:eastAsiaTheme="minorEastAsia"/>
        </w:rPr>
        <w:t>nyttig å konkretisere</w:t>
      </w:r>
      <w:r w:rsidR="6FA16DF1" w:rsidRPr="5BA608A9">
        <w:rPr>
          <w:rFonts w:ascii="Aptos" w:eastAsia="Aptos" w:hAnsi="Aptos" w:cs="Aptos"/>
        </w:rPr>
        <w:t xml:space="preserve"> dataforvaltningslovens mål for IPR-data og andre nasjonalt viktige </w:t>
      </w:r>
      <w:r w:rsidR="6FA16DF1" w:rsidRPr="009C2F11">
        <w:rPr>
          <w:rFonts w:eastAsiaTheme="minorEastAsia"/>
        </w:rPr>
        <w:t>datasett</w:t>
      </w:r>
      <w:r w:rsidR="0F7FE23E" w:rsidRPr="5BA608A9">
        <w:rPr>
          <w:rFonts w:eastAsiaTheme="minorEastAsia"/>
        </w:rPr>
        <w:t xml:space="preserve"> på innovasjonsområdet</w:t>
      </w:r>
      <w:r w:rsidR="6FA16DF1" w:rsidRPr="009C2F11">
        <w:rPr>
          <w:rFonts w:eastAsiaTheme="minorEastAsia"/>
        </w:rPr>
        <w:t>. Patentstyret vil</w:t>
      </w:r>
      <w:r w:rsidR="00B6318E">
        <w:rPr>
          <w:rFonts w:eastAsiaTheme="minorEastAsia"/>
        </w:rPr>
        <w:t xml:space="preserve"> også</w:t>
      </w:r>
      <w:r w:rsidR="6FA16DF1" w:rsidRPr="009C2F11">
        <w:rPr>
          <w:rFonts w:eastAsiaTheme="minorEastAsia"/>
        </w:rPr>
        <w:t xml:space="preserve"> undersøke denne muligheten i vårt videre arbeid.</w:t>
      </w:r>
    </w:p>
    <w:sectPr w:rsidR="00871DB3" w:rsidRPr="00DD6AE0" w:rsidSect="00DA3F69">
      <w:footerReference w:type="default" r:id="rId13"/>
      <w:pgSz w:w="11906" w:h="16838"/>
      <w:pgMar w:top="1440" w:right="1440" w:bottom="993" w:left="1440" w:header="708" w:footer="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F9CF2D" w14:textId="77777777" w:rsidR="00986186" w:rsidRDefault="00986186" w:rsidP="00DA3F69">
      <w:pPr>
        <w:spacing w:after="0" w:line="240" w:lineRule="auto"/>
      </w:pPr>
      <w:r>
        <w:separator/>
      </w:r>
    </w:p>
  </w:endnote>
  <w:endnote w:type="continuationSeparator" w:id="0">
    <w:p w14:paraId="75C23B45" w14:textId="77777777" w:rsidR="00986186" w:rsidRDefault="00986186" w:rsidP="00DA3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3666622"/>
      <w:docPartObj>
        <w:docPartGallery w:val="Page Numbers (Bottom of Page)"/>
        <w:docPartUnique/>
      </w:docPartObj>
    </w:sdtPr>
    <w:sdtEndPr/>
    <w:sdtContent>
      <w:p w14:paraId="2878437B" w14:textId="42A1AFFA" w:rsidR="00DA3F69" w:rsidRDefault="00DA3F69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0FFE55" w14:textId="77777777" w:rsidR="00DA3F69" w:rsidRDefault="00DA3F6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00719" w14:textId="77777777" w:rsidR="00986186" w:rsidRDefault="00986186" w:rsidP="00DA3F69">
      <w:pPr>
        <w:spacing w:after="0" w:line="240" w:lineRule="auto"/>
      </w:pPr>
      <w:r>
        <w:separator/>
      </w:r>
    </w:p>
  </w:footnote>
  <w:footnote w:type="continuationSeparator" w:id="0">
    <w:p w14:paraId="1AF1BAD8" w14:textId="77777777" w:rsidR="00986186" w:rsidRDefault="00986186" w:rsidP="00DA3F69">
      <w:pPr>
        <w:spacing w:after="0" w:line="240" w:lineRule="auto"/>
      </w:pPr>
      <w:r>
        <w:continuationSeparator/>
      </w:r>
    </w:p>
  </w:footnote>
  <w:footnote w:id="1">
    <w:p w14:paraId="48A67B69" w14:textId="6FEB4BCF" w:rsidR="00152A75" w:rsidRDefault="00152A75">
      <w:pPr>
        <w:pStyle w:val="Fotnotetekst"/>
      </w:pPr>
      <w:r>
        <w:rPr>
          <w:rStyle w:val="Fotnotereferanse"/>
        </w:rPr>
        <w:footnoteRef/>
      </w:r>
      <w:r>
        <w:t xml:space="preserve"> </w:t>
      </w:r>
      <w:r w:rsidRPr="00152A75">
        <w:rPr>
          <w:i/>
          <w:iCs/>
        </w:rPr>
        <w:t>Teksten er utarbeidet med støtte fra generativ KI. Innholdet er kvalitetssikret mot de oppgitte rettskildene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03A"/>
    <w:multiLevelType w:val="hybridMultilevel"/>
    <w:tmpl w:val="C882BA86"/>
    <w:lvl w:ilvl="0" w:tplc="F6FCAD88">
      <w:start w:val="1"/>
      <w:numFmt w:val="decimal"/>
      <w:lvlText w:val="%1-"/>
      <w:lvlJc w:val="left"/>
      <w:pPr>
        <w:ind w:left="720" w:hanging="360"/>
      </w:pPr>
      <w:rPr>
        <w:rFonts w:asciiTheme="majorHAnsi" w:eastAsiaTheme="majorEastAsia" w:hAnsiTheme="majorHAnsi" w:cstheme="majorBidi" w:hint="default"/>
        <w:color w:val="0F4761" w:themeColor="accent1" w:themeShade="BF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ADF22"/>
    <w:multiLevelType w:val="hybridMultilevel"/>
    <w:tmpl w:val="FFFFFFFF"/>
    <w:lvl w:ilvl="0" w:tplc="408820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45C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12C5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F05A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2AAC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2424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58F4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BEC0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F28B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E1EBB"/>
    <w:multiLevelType w:val="hybridMultilevel"/>
    <w:tmpl w:val="9A7879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B3767A"/>
    <w:multiLevelType w:val="hybridMultilevel"/>
    <w:tmpl w:val="39386CA0"/>
    <w:lvl w:ilvl="0" w:tplc="FFFFFFFF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19">
      <w:start w:val="1"/>
      <w:numFmt w:val="lowerLetter"/>
      <w:lvlText w:val="%2."/>
      <w:lvlJc w:val="left"/>
      <w:pPr>
        <w:ind w:left="1788" w:hanging="360"/>
      </w:pPr>
    </w:lvl>
    <w:lvl w:ilvl="2" w:tplc="0414001B" w:tentative="1">
      <w:start w:val="1"/>
      <w:numFmt w:val="lowerRoman"/>
      <w:lvlText w:val="%3."/>
      <w:lvlJc w:val="right"/>
      <w:pPr>
        <w:ind w:left="2508" w:hanging="180"/>
      </w:pPr>
    </w:lvl>
    <w:lvl w:ilvl="3" w:tplc="0414000F" w:tentative="1">
      <w:start w:val="1"/>
      <w:numFmt w:val="decimal"/>
      <w:lvlText w:val="%4."/>
      <w:lvlJc w:val="left"/>
      <w:pPr>
        <w:ind w:left="3228" w:hanging="360"/>
      </w:pPr>
    </w:lvl>
    <w:lvl w:ilvl="4" w:tplc="04140019" w:tentative="1">
      <w:start w:val="1"/>
      <w:numFmt w:val="lowerLetter"/>
      <w:lvlText w:val="%5."/>
      <w:lvlJc w:val="left"/>
      <w:pPr>
        <w:ind w:left="3948" w:hanging="360"/>
      </w:pPr>
    </w:lvl>
    <w:lvl w:ilvl="5" w:tplc="0414001B" w:tentative="1">
      <w:start w:val="1"/>
      <w:numFmt w:val="lowerRoman"/>
      <w:lvlText w:val="%6."/>
      <w:lvlJc w:val="right"/>
      <w:pPr>
        <w:ind w:left="4668" w:hanging="180"/>
      </w:pPr>
    </w:lvl>
    <w:lvl w:ilvl="6" w:tplc="0414000F" w:tentative="1">
      <w:start w:val="1"/>
      <w:numFmt w:val="decimal"/>
      <w:lvlText w:val="%7."/>
      <w:lvlJc w:val="left"/>
      <w:pPr>
        <w:ind w:left="5388" w:hanging="360"/>
      </w:pPr>
    </w:lvl>
    <w:lvl w:ilvl="7" w:tplc="04140019" w:tentative="1">
      <w:start w:val="1"/>
      <w:numFmt w:val="lowerLetter"/>
      <w:lvlText w:val="%8."/>
      <w:lvlJc w:val="left"/>
      <w:pPr>
        <w:ind w:left="6108" w:hanging="360"/>
      </w:pPr>
    </w:lvl>
    <w:lvl w:ilvl="8" w:tplc="041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C15224D"/>
    <w:multiLevelType w:val="hybridMultilevel"/>
    <w:tmpl w:val="22BCC8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2D3CC5"/>
    <w:multiLevelType w:val="hybridMultilevel"/>
    <w:tmpl w:val="FF60C0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0D6265"/>
    <w:multiLevelType w:val="hybridMultilevel"/>
    <w:tmpl w:val="BE487A72"/>
    <w:lvl w:ilvl="0" w:tplc="D3FE57A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4E8C6"/>
    <w:multiLevelType w:val="hybridMultilevel"/>
    <w:tmpl w:val="FFFFFFFF"/>
    <w:lvl w:ilvl="0" w:tplc="06787566">
      <w:start w:val="1"/>
      <w:numFmt w:val="decimal"/>
      <w:lvlText w:val="%1."/>
      <w:lvlJc w:val="left"/>
      <w:pPr>
        <w:ind w:left="720" w:hanging="360"/>
      </w:pPr>
      <w:rPr>
        <w:rFonts w:ascii="Aptos" w:hAnsi="Aptos" w:hint="default"/>
      </w:rPr>
    </w:lvl>
    <w:lvl w:ilvl="1" w:tplc="5D085EC6">
      <w:start w:val="1"/>
      <w:numFmt w:val="lowerLetter"/>
      <w:lvlText w:val="%2."/>
      <w:lvlJc w:val="left"/>
      <w:pPr>
        <w:ind w:left="1440" w:hanging="360"/>
      </w:pPr>
    </w:lvl>
    <w:lvl w:ilvl="2" w:tplc="599AF17C">
      <w:start w:val="1"/>
      <w:numFmt w:val="lowerRoman"/>
      <w:lvlText w:val="%3."/>
      <w:lvlJc w:val="right"/>
      <w:pPr>
        <w:ind w:left="2160" w:hanging="180"/>
      </w:pPr>
    </w:lvl>
    <w:lvl w:ilvl="3" w:tplc="CC766436">
      <w:start w:val="1"/>
      <w:numFmt w:val="decimal"/>
      <w:lvlText w:val="%4."/>
      <w:lvlJc w:val="left"/>
      <w:pPr>
        <w:ind w:left="2880" w:hanging="360"/>
      </w:pPr>
    </w:lvl>
    <w:lvl w:ilvl="4" w:tplc="0C2C48BE">
      <w:start w:val="1"/>
      <w:numFmt w:val="lowerLetter"/>
      <w:lvlText w:val="%5."/>
      <w:lvlJc w:val="left"/>
      <w:pPr>
        <w:ind w:left="3600" w:hanging="360"/>
      </w:pPr>
    </w:lvl>
    <w:lvl w:ilvl="5" w:tplc="07EA1BBA">
      <w:start w:val="1"/>
      <w:numFmt w:val="lowerRoman"/>
      <w:lvlText w:val="%6."/>
      <w:lvlJc w:val="right"/>
      <w:pPr>
        <w:ind w:left="4320" w:hanging="180"/>
      </w:pPr>
    </w:lvl>
    <w:lvl w:ilvl="6" w:tplc="30B293E0">
      <w:start w:val="1"/>
      <w:numFmt w:val="decimal"/>
      <w:lvlText w:val="%7."/>
      <w:lvlJc w:val="left"/>
      <w:pPr>
        <w:ind w:left="5040" w:hanging="360"/>
      </w:pPr>
    </w:lvl>
    <w:lvl w:ilvl="7" w:tplc="83D62B60">
      <w:start w:val="1"/>
      <w:numFmt w:val="lowerLetter"/>
      <w:lvlText w:val="%8."/>
      <w:lvlJc w:val="left"/>
      <w:pPr>
        <w:ind w:left="5760" w:hanging="360"/>
      </w:pPr>
    </w:lvl>
    <w:lvl w:ilvl="8" w:tplc="87DCA97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555398"/>
    <w:multiLevelType w:val="hybridMultilevel"/>
    <w:tmpl w:val="0F7ED244"/>
    <w:lvl w:ilvl="0" w:tplc="17A0AA44">
      <w:start w:val="1"/>
      <w:numFmt w:val="decimal"/>
      <w:pStyle w:val="Nummerertoverskrift"/>
      <w:lvlText w:val="%1."/>
      <w:lvlJc w:val="left"/>
      <w:pPr>
        <w:ind w:left="720" w:hanging="360"/>
      </w:pPr>
      <w:rPr>
        <w:rFonts w:asciiTheme="majorHAnsi" w:eastAsiaTheme="majorEastAsia" w:hAnsiTheme="majorHAnsi" w:cstheme="majorBidi" w:hint="default"/>
        <w:color w:val="0F4761" w:themeColor="accent1" w:themeShade="BF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C6394E"/>
    <w:multiLevelType w:val="hybridMultilevel"/>
    <w:tmpl w:val="4DC63188"/>
    <w:lvl w:ilvl="0" w:tplc="71AC3B0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  <w:color w:val="auto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5F095A"/>
    <w:multiLevelType w:val="hybridMultilevel"/>
    <w:tmpl w:val="FFFFFFFF"/>
    <w:lvl w:ilvl="0" w:tplc="9F7E2F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F696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9A71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B24B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B43D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2CBE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28F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984C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B4FC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E15810"/>
    <w:multiLevelType w:val="hybridMultilevel"/>
    <w:tmpl w:val="FFFFFFFF"/>
    <w:lvl w:ilvl="0" w:tplc="F1CCBC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AE16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5E1C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FC52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14D8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985D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BA35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B647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CCD1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6C8232"/>
    <w:multiLevelType w:val="hybridMultilevel"/>
    <w:tmpl w:val="FFFFFFFF"/>
    <w:lvl w:ilvl="0" w:tplc="4ABA2B7A">
      <w:start w:val="1"/>
      <w:numFmt w:val="decimal"/>
      <w:lvlText w:val="%1."/>
      <w:lvlJc w:val="left"/>
      <w:pPr>
        <w:ind w:left="1776" w:hanging="360"/>
      </w:pPr>
    </w:lvl>
    <w:lvl w:ilvl="1" w:tplc="4FF02572">
      <w:start w:val="1"/>
      <w:numFmt w:val="lowerLetter"/>
      <w:lvlText w:val="%2."/>
      <w:lvlJc w:val="left"/>
      <w:pPr>
        <w:ind w:left="2496" w:hanging="360"/>
      </w:pPr>
    </w:lvl>
    <w:lvl w:ilvl="2" w:tplc="01489B0A">
      <w:start w:val="1"/>
      <w:numFmt w:val="lowerRoman"/>
      <w:lvlText w:val="%3."/>
      <w:lvlJc w:val="right"/>
      <w:pPr>
        <w:ind w:left="3216" w:hanging="180"/>
      </w:pPr>
    </w:lvl>
    <w:lvl w:ilvl="3" w:tplc="48CC3614">
      <w:start w:val="1"/>
      <w:numFmt w:val="decimal"/>
      <w:lvlText w:val="%4."/>
      <w:lvlJc w:val="left"/>
      <w:pPr>
        <w:ind w:left="3936" w:hanging="360"/>
      </w:pPr>
    </w:lvl>
    <w:lvl w:ilvl="4" w:tplc="13CA72C8">
      <w:start w:val="1"/>
      <w:numFmt w:val="lowerLetter"/>
      <w:lvlText w:val="%5."/>
      <w:lvlJc w:val="left"/>
      <w:pPr>
        <w:ind w:left="4656" w:hanging="360"/>
      </w:pPr>
    </w:lvl>
    <w:lvl w:ilvl="5" w:tplc="07242C34">
      <w:start w:val="1"/>
      <w:numFmt w:val="lowerRoman"/>
      <w:lvlText w:val="%6."/>
      <w:lvlJc w:val="right"/>
      <w:pPr>
        <w:ind w:left="5376" w:hanging="180"/>
      </w:pPr>
    </w:lvl>
    <w:lvl w:ilvl="6" w:tplc="1AE05246">
      <w:start w:val="1"/>
      <w:numFmt w:val="decimal"/>
      <w:lvlText w:val="%7."/>
      <w:lvlJc w:val="left"/>
      <w:pPr>
        <w:ind w:left="6096" w:hanging="360"/>
      </w:pPr>
    </w:lvl>
    <w:lvl w:ilvl="7" w:tplc="9A22B63A">
      <w:start w:val="1"/>
      <w:numFmt w:val="lowerLetter"/>
      <w:lvlText w:val="%8."/>
      <w:lvlJc w:val="left"/>
      <w:pPr>
        <w:ind w:left="6816" w:hanging="360"/>
      </w:pPr>
    </w:lvl>
    <w:lvl w:ilvl="8" w:tplc="59243A8E">
      <w:start w:val="1"/>
      <w:numFmt w:val="lowerRoman"/>
      <w:lvlText w:val="%9."/>
      <w:lvlJc w:val="right"/>
      <w:pPr>
        <w:ind w:left="7536" w:hanging="180"/>
      </w:pPr>
    </w:lvl>
  </w:abstractNum>
  <w:num w:numId="1" w16cid:durableId="1787701827">
    <w:abstractNumId w:val="7"/>
  </w:num>
  <w:num w:numId="2" w16cid:durableId="702704397">
    <w:abstractNumId w:val="1"/>
  </w:num>
  <w:num w:numId="3" w16cid:durableId="525942297">
    <w:abstractNumId w:val="11"/>
  </w:num>
  <w:num w:numId="4" w16cid:durableId="1677341745">
    <w:abstractNumId w:val="3"/>
  </w:num>
  <w:num w:numId="5" w16cid:durableId="580912091">
    <w:abstractNumId w:val="10"/>
  </w:num>
  <w:num w:numId="6" w16cid:durableId="56830189">
    <w:abstractNumId w:val="12"/>
  </w:num>
  <w:num w:numId="7" w16cid:durableId="1274286467">
    <w:abstractNumId w:val="6"/>
  </w:num>
  <w:num w:numId="8" w16cid:durableId="1264606006">
    <w:abstractNumId w:val="0"/>
  </w:num>
  <w:num w:numId="9" w16cid:durableId="1871258801">
    <w:abstractNumId w:val="8"/>
  </w:num>
  <w:num w:numId="10" w16cid:durableId="1484472658">
    <w:abstractNumId w:val="8"/>
  </w:num>
  <w:num w:numId="11" w16cid:durableId="1661083324">
    <w:abstractNumId w:val="9"/>
  </w:num>
  <w:num w:numId="12" w16cid:durableId="1644501839">
    <w:abstractNumId w:val="9"/>
  </w:num>
  <w:num w:numId="13" w16cid:durableId="861212597">
    <w:abstractNumId w:val="5"/>
  </w:num>
  <w:num w:numId="14" w16cid:durableId="576324589">
    <w:abstractNumId w:val="4"/>
  </w:num>
  <w:num w:numId="15" w16cid:durableId="3683342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69B67B"/>
    <w:rsid w:val="00000968"/>
    <w:rsid w:val="000017C5"/>
    <w:rsid w:val="00002033"/>
    <w:rsid w:val="000029CA"/>
    <w:rsid w:val="00002ECF"/>
    <w:rsid w:val="00003A4F"/>
    <w:rsid w:val="00003F37"/>
    <w:rsid w:val="00004C3A"/>
    <w:rsid w:val="00005490"/>
    <w:rsid w:val="00007234"/>
    <w:rsid w:val="00007405"/>
    <w:rsid w:val="000075DA"/>
    <w:rsid w:val="000079A4"/>
    <w:rsid w:val="00007C55"/>
    <w:rsid w:val="00007CF3"/>
    <w:rsid w:val="0001246E"/>
    <w:rsid w:val="00012515"/>
    <w:rsid w:val="000127B5"/>
    <w:rsid w:val="00013739"/>
    <w:rsid w:val="00014470"/>
    <w:rsid w:val="000144FF"/>
    <w:rsid w:val="00016074"/>
    <w:rsid w:val="00020F95"/>
    <w:rsid w:val="00021A4C"/>
    <w:rsid w:val="00023285"/>
    <w:rsid w:val="000239FA"/>
    <w:rsid w:val="00024BDC"/>
    <w:rsid w:val="00025A24"/>
    <w:rsid w:val="00027857"/>
    <w:rsid w:val="00027BA6"/>
    <w:rsid w:val="00030C14"/>
    <w:rsid w:val="00030FC2"/>
    <w:rsid w:val="00031D9C"/>
    <w:rsid w:val="00031FAC"/>
    <w:rsid w:val="0003241C"/>
    <w:rsid w:val="00034446"/>
    <w:rsid w:val="00036080"/>
    <w:rsid w:val="0003609C"/>
    <w:rsid w:val="0003647A"/>
    <w:rsid w:val="00036ED1"/>
    <w:rsid w:val="000378D4"/>
    <w:rsid w:val="0004020E"/>
    <w:rsid w:val="00040FD0"/>
    <w:rsid w:val="000431F2"/>
    <w:rsid w:val="00043D34"/>
    <w:rsid w:val="00044143"/>
    <w:rsid w:val="000442D1"/>
    <w:rsid w:val="00044965"/>
    <w:rsid w:val="000450F6"/>
    <w:rsid w:val="00045451"/>
    <w:rsid w:val="00046E1C"/>
    <w:rsid w:val="000476C7"/>
    <w:rsid w:val="00047752"/>
    <w:rsid w:val="0004FF0B"/>
    <w:rsid w:val="0005427F"/>
    <w:rsid w:val="00054902"/>
    <w:rsid w:val="00054D2F"/>
    <w:rsid w:val="00055839"/>
    <w:rsid w:val="00056322"/>
    <w:rsid w:val="0005632A"/>
    <w:rsid w:val="00057602"/>
    <w:rsid w:val="00057E27"/>
    <w:rsid w:val="00057E4D"/>
    <w:rsid w:val="0006078C"/>
    <w:rsid w:val="00063DA8"/>
    <w:rsid w:val="00064F35"/>
    <w:rsid w:val="00065F3F"/>
    <w:rsid w:val="00066825"/>
    <w:rsid w:val="00066B09"/>
    <w:rsid w:val="00067E23"/>
    <w:rsid w:val="000701F1"/>
    <w:rsid w:val="000707B3"/>
    <w:rsid w:val="00070DCF"/>
    <w:rsid w:val="00071A78"/>
    <w:rsid w:val="00071D1B"/>
    <w:rsid w:val="00072421"/>
    <w:rsid w:val="00072A38"/>
    <w:rsid w:val="00072F47"/>
    <w:rsid w:val="00073C55"/>
    <w:rsid w:val="000743D0"/>
    <w:rsid w:val="00074BB6"/>
    <w:rsid w:val="00074E95"/>
    <w:rsid w:val="00074F86"/>
    <w:rsid w:val="0007500B"/>
    <w:rsid w:val="00075CEE"/>
    <w:rsid w:val="00076466"/>
    <w:rsid w:val="00076D62"/>
    <w:rsid w:val="00076F53"/>
    <w:rsid w:val="00077552"/>
    <w:rsid w:val="000803C7"/>
    <w:rsid w:val="00080779"/>
    <w:rsid w:val="00081C9A"/>
    <w:rsid w:val="000820AB"/>
    <w:rsid w:val="00083354"/>
    <w:rsid w:val="000833DD"/>
    <w:rsid w:val="000842A6"/>
    <w:rsid w:val="00084922"/>
    <w:rsid w:val="0008594D"/>
    <w:rsid w:val="00085986"/>
    <w:rsid w:val="000866BC"/>
    <w:rsid w:val="0008685F"/>
    <w:rsid w:val="0009047E"/>
    <w:rsid w:val="00090B7E"/>
    <w:rsid w:val="00090EB8"/>
    <w:rsid w:val="0009167F"/>
    <w:rsid w:val="00092259"/>
    <w:rsid w:val="0009352E"/>
    <w:rsid w:val="000940C3"/>
    <w:rsid w:val="00095AB7"/>
    <w:rsid w:val="00096238"/>
    <w:rsid w:val="000964D3"/>
    <w:rsid w:val="00096F05"/>
    <w:rsid w:val="00097167"/>
    <w:rsid w:val="000A0F8A"/>
    <w:rsid w:val="000A3621"/>
    <w:rsid w:val="000A46D1"/>
    <w:rsid w:val="000A4723"/>
    <w:rsid w:val="000A5768"/>
    <w:rsid w:val="000A676D"/>
    <w:rsid w:val="000B00D3"/>
    <w:rsid w:val="000B07C4"/>
    <w:rsid w:val="000B0F9E"/>
    <w:rsid w:val="000B1218"/>
    <w:rsid w:val="000B1E08"/>
    <w:rsid w:val="000B259C"/>
    <w:rsid w:val="000B4799"/>
    <w:rsid w:val="000B4C07"/>
    <w:rsid w:val="000B4EAC"/>
    <w:rsid w:val="000B7460"/>
    <w:rsid w:val="000B7FDF"/>
    <w:rsid w:val="000C0B47"/>
    <w:rsid w:val="000C1A15"/>
    <w:rsid w:val="000C5BD3"/>
    <w:rsid w:val="000C68EC"/>
    <w:rsid w:val="000C6EB4"/>
    <w:rsid w:val="000D1A72"/>
    <w:rsid w:val="000D58E0"/>
    <w:rsid w:val="000D67E9"/>
    <w:rsid w:val="000D7800"/>
    <w:rsid w:val="000E0766"/>
    <w:rsid w:val="000E113D"/>
    <w:rsid w:val="000E1231"/>
    <w:rsid w:val="000E1AB8"/>
    <w:rsid w:val="000E2366"/>
    <w:rsid w:val="000E30E9"/>
    <w:rsid w:val="000E334C"/>
    <w:rsid w:val="000E34EB"/>
    <w:rsid w:val="000E4B80"/>
    <w:rsid w:val="000E5B2D"/>
    <w:rsid w:val="000E61E7"/>
    <w:rsid w:val="000E738F"/>
    <w:rsid w:val="000F0C94"/>
    <w:rsid w:val="000F2E2B"/>
    <w:rsid w:val="000F3C7C"/>
    <w:rsid w:val="000F3E11"/>
    <w:rsid w:val="000F4FAB"/>
    <w:rsid w:val="000F5668"/>
    <w:rsid w:val="000F792A"/>
    <w:rsid w:val="001027AC"/>
    <w:rsid w:val="00103BCE"/>
    <w:rsid w:val="00104AA1"/>
    <w:rsid w:val="00107143"/>
    <w:rsid w:val="00107B3B"/>
    <w:rsid w:val="001110D5"/>
    <w:rsid w:val="001117E1"/>
    <w:rsid w:val="00114057"/>
    <w:rsid w:val="00115885"/>
    <w:rsid w:val="0011672D"/>
    <w:rsid w:val="00116D7E"/>
    <w:rsid w:val="00117FDE"/>
    <w:rsid w:val="00121772"/>
    <w:rsid w:val="0012305B"/>
    <w:rsid w:val="00123F97"/>
    <w:rsid w:val="00124952"/>
    <w:rsid w:val="0012793D"/>
    <w:rsid w:val="001279A8"/>
    <w:rsid w:val="00130418"/>
    <w:rsid w:val="00130A87"/>
    <w:rsid w:val="00130FA2"/>
    <w:rsid w:val="0013140F"/>
    <w:rsid w:val="0013145A"/>
    <w:rsid w:val="00134017"/>
    <w:rsid w:val="00134142"/>
    <w:rsid w:val="001349DE"/>
    <w:rsid w:val="00135C33"/>
    <w:rsid w:val="0013642E"/>
    <w:rsid w:val="00136BF0"/>
    <w:rsid w:val="0013704F"/>
    <w:rsid w:val="00141DDD"/>
    <w:rsid w:val="00141E36"/>
    <w:rsid w:val="00143389"/>
    <w:rsid w:val="00144482"/>
    <w:rsid w:val="001459F5"/>
    <w:rsid w:val="001459F7"/>
    <w:rsid w:val="00145BA3"/>
    <w:rsid w:val="00146917"/>
    <w:rsid w:val="0015155E"/>
    <w:rsid w:val="001515E6"/>
    <w:rsid w:val="00151807"/>
    <w:rsid w:val="00152245"/>
    <w:rsid w:val="00152939"/>
    <w:rsid w:val="00152A75"/>
    <w:rsid w:val="00153CD7"/>
    <w:rsid w:val="001544B4"/>
    <w:rsid w:val="0015471C"/>
    <w:rsid w:val="00155DDB"/>
    <w:rsid w:val="00156124"/>
    <w:rsid w:val="00160FA0"/>
    <w:rsid w:val="0016165D"/>
    <w:rsid w:val="00162EE5"/>
    <w:rsid w:val="001635D1"/>
    <w:rsid w:val="0016407A"/>
    <w:rsid w:val="00165B41"/>
    <w:rsid w:val="00167F54"/>
    <w:rsid w:val="00170811"/>
    <w:rsid w:val="0017089E"/>
    <w:rsid w:val="00171344"/>
    <w:rsid w:val="00172662"/>
    <w:rsid w:val="00173787"/>
    <w:rsid w:val="00173C61"/>
    <w:rsid w:val="001742F7"/>
    <w:rsid w:val="001748A9"/>
    <w:rsid w:val="00174D87"/>
    <w:rsid w:val="00175198"/>
    <w:rsid w:val="001761BE"/>
    <w:rsid w:val="00177EDD"/>
    <w:rsid w:val="00177EF3"/>
    <w:rsid w:val="001804C8"/>
    <w:rsid w:val="00180B8D"/>
    <w:rsid w:val="00181604"/>
    <w:rsid w:val="00182FC3"/>
    <w:rsid w:val="00184276"/>
    <w:rsid w:val="00184623"/>
    <w:rsid w:val="00184CD5"/>
    <w:rsid w:val="001859FF"/>
    <w:rsid w:val="001863CA"/>
    <w:rsid w:val="00186C5D"/>
    <w:rsid w:val="00187686"/>
    <w:rsid w:val="00187A40"/>
    <w:rsid w:val="0019001A"/>
    <w:rsid w:val="0019080D"/>
    <w:rsid w:val="0019289B"/>
    <w:rsid w:val="0019397C"/>
    <w:rsid w:val="00194662"/>
    <w:rsid w:val="001960DC"/>
    <w:rsid w:val="001A05F5"/>
    <w:rsid w:val="001A1B81"/>
    <w:rsid w:val="001A1F54"/>
    <w:rsid w:val="001A21F1"/>
    <w:rsid w:val="001A2F29"/>
    <w:rsid w:val="001A350B"/>
    <w:rsid w:val="001A3662"/>
    <w:rsid w:val="001A3CB4"/>
    <w:rsid w:val="001A43DA"/>
    <w:rsid w:val="001A4B3B"/>
    <w:rsid w:val="001A5A21"/>
    <w:rsid w:val="001A5A51"/>
    <w:rsid w:val="001A5DD1"/>
    <w:rsid w:val="001A5E67"/>
    <w:rsid w:val="001A5FDB"/>
    <w:rsid w:val="001A7256"/>
    <w:rsid w:val="001B046F"/>
    <w:rsid w:val="001B094D"/>
    <w:rsid w:val="001B095A"/>
    <w:rsid w:val="001B161A"/>
    <w:rsid w:val="001B1734"/>
    <w:rsid w:val="001B1C28"/>
    <w:rsid w:val="001B24A1"/>
    <w:rsid w:val="001B26B0"/>
    <w:rsid w:val="001B314C"/>
    <w:rsid w:val="001B3395"/>
    <w:rsid w:val="001B3A41"/>
    <w:rsid w:val="001B46C2"/>
    <w:rsid w:val="001B47A8"/>
    <w:rsid w:val="001B59E2"/>
    <w:rsid w:val="001B6033"/>
    <w:rsid w:val="001B6541"/>
    <w:rsid w:val="001B6BE1"/>
    <w:rsid w:val="001B721B"/>
    <w:rsid w:val="001B771B"/>
    <w:rsid w:val="001C082E"/>
    <w:rsid w:val="001C08F8"/>
    <w:rsid w:val="001C0A67"/>
    <w:rsid w:val="001C0A7E"/>
    <w:rsid w:val="001C1324"/>
    <w:rsid w:val="001C1B49"/>
    <w:rsid w:val="001C40AA"/>
    <w:rsid w:val="001C49E0"/>
    <w:rsid w:val="001C640F"/>
    <w:rsid w:val="001C7B92"/>
    <w:rsid w:val="001C7BAB"/>
    <w:rsid w:val="001D016A"/>
    <w:rsid w:val="001D086B"/>
    <w:rsid w:val="001D1697"/>
    <w:rsid w:val="001D1F17"/>
    <w:rsid w:val="001D4C5C"/>
    <w:rsid w:val="001D4C8E"/>
    <w:rsid w:val="001D530F"/>
    <w:rsid w:val="001D5B40"/>
    <w:rsid w:val="001D66F6"/>
    <w:rsid w:val="001D6971"/>
    <w:rsid w:val="001D6CFF"/>
    <w:rsid w:val="001D7AF6"/>
    <w:rsid w:val="001E0D01"/>
    <w:rsid w:val="001E120B"/>
    <w:rsid w:val="001E1269"/>
    <w:rsid w:val="001E2C58"/>
    <w:rsid w:val="001E3A58"/>
    <w:rsid w:val="001E3DFC"/>
    <w:rsid w:val="001E43B6"/>
    <w:rsid w:val="001E500B"/>
    <w:rsid w:val="001E52FC"/>
    <w:rsid w:val="001E5BC3"/>
    <w:rsid w:val="001E5C0B"/>
    <w:rsid w:val="001E6E78"/>
    <w:rsid w:val="001E785B"/>
    <w:rsid w:val="001F0685"/>
    <w:rsid w:val="001F09CA"/>
    <w:rsid w:val="001F25FA"/>
    <w:rsid w:val="001F34D9"/>
    <w:rsid w:val="001F3A75"/>
    <w:rsid w:val="001F4440"/>
    <w:rsid w:val="001F51A8"/>
    <w:rsid w:val="001F5913"/>
    <w:rsid w:val="001F78AD"/>
    <w:rsid w:val="001F7FC1"/>
    <w:rsid w:val="00200C28"/>
    <w:rsid w:val="002016B8"/>
    <w:rsid w:val="002019F9"/>
    <w:rsid w:val="00202FAB"/>
    <w:rsid w:val="00204258"/>
    <w:rsid w:val="00204718"/>
    <w:rsid w:val="002056CC"/>
    <w:rsid w:val="00205AB1"/>
    <w:rsid w:val="002109E5"/>
    <w:rsid w:val="0021159D"/>
    <w:rsid w:val="00212178"/>
    <w:rsid w:val="002125CA"/>
    <w:rsid w:val="0021439F"/>
    <w:rsid w:val="00215DB5"/>
    <w:rsid w:val="00215DE8"/>
    <w:rsid w:val="00216535"/>
    <w:rsid w:val="002176E8"/>
    <w:rsid w:val="002177B0"/>
    <w:rsid w:val="00220735"/>
    <w:rsid w:val="002211EB"/>
    <w:rsid w:val="00221C36"/>
    <w:rsid w:val="00222646"/>
    <w:rsid w:val="002234A9"/>
    <w:rsid w:val="00225A5B"/>
    <w:rsid w:val="00225F5C"/>
    <w:rsid w:val="00230822"/>
    <w:rsid w:val="00231A4E"/>
    <w:rsid w:val="00231B53"/>
    <w:rsid w:val="002332E6"/>
    <w:rsid w:val="00235351"/>
    <w:rsid w:val="002355A8"/>
    <w:rsid w:val="002360AF"/>
    <w:rsid w:val="0023636F"/>
    <w:rsid w:val="0023649F"/>
    <w:rsid w:val="00237159"/>
    <w:rsid w:val="00237DF4"/>
    <w:rsid w:val="00241DDE"/>
    <w:rsid w:val="00242EB1"/>
    <w:rsid w:val="00243396"/>
    <w:rsid w:val="00243806"/>
    <w:rsid w:val="00245D25"/>
    <w:rsid w:val="00246014"/>
    <w:rsid w:val="00246FD2"/>
    <w:rsid w:val="00250478"/>
    <w:rsid w:val="002521BB"/>
    <w:rsid w:val="002533B2"/>
    <w:rsid w:val="00253736"/>
    <w:rsid w:val="00253E73"/>
    <w:rsid w:val="002549D9"/>
    <w:rsid w:val="00255C4C"/>
    <w:rsid w:val="0025729C"/>
    <w:rsid w:val="00257311"/>
    <w:rsid w:val="00260235"/>
    <w:rsid w:val="002625B2"/>
    <w:rsid w:val="00262C4B"/>
    <w:rsid w:val="00262F60"/>
    <w:rsid w:val="002639B5"/>
    <w:rsid w:val="002643D3"/>
    <w:rsid w:val="00264457"/>
    <w:rsid w:val="00265C8B"/>
    <w:rsid w:val="002675B9"/>
    <w:rsid w:val="00267F7C"/>
    <w:rsid w:val="00270E8B"/>
    <w:rsid w:val="00271609"/>
    <w:rsid w:val="00271AB0"/>
    <w:rsid w:val="002730CA"/>
    <w:rsid w:val="00274862"/>
    <w:rsid w:val="00275283"/>
    <w:rsid w:val="00275FA0"/>
    <w:rsid w:val="002761B6"/>
    <w:rsid w:val="00276A87"/>
    <w:rsid w:val="0028019E"/>
    <w:rsid w:val="00282107"/>
    <w:rsid w:val="002823F9"/>
    <w:rsid w:val="00283011"/>
    <w:rsid w:val="00283F9E"/>
    <w:rsid w:val="0028458F"/>
    <w:rsid w:val="002845EF"/>
    <w:rsid w:val="002847B5"/>
    <w:rsid w:val="0028642F"/>
    <w:rsid w:val="00286E9C"/>
    <w:rsid w:val="00286EE9"/>
    <w:rsid w:val="00287008"/>
    <w:rsid w:val="00287AC8"/>
    <w:rsid w:val="0029011E"/>
    <w:rsid w:val="00290181"/>
    <w:rsid w:val="00291E44"/>
    <w:rsid w:val="00293806"/>
    <w:rsid w:val="00293BBB"/>
    <w:rsid w:val="00293C57"/>
    <w:rsid w:val="00293CCF"/>
    <w:rsid w:val="00293DA1"/>
    <w:rsid w:val="002957AA"/>
    <w:rsid w:val="002960C7"/>
    <w:rsid w:val="0029620B"/>
    <w:rsid w:val="0029687E"/>
    <w:rsid w:val="002A126E"/>
    <w:rsid w:val="002A19A5"/>
    <w:rsid w:val="002A2CFD"/>
    <w:rsid w:val="002A3562"/>
    <w:rsid w:val="002A4912"/>
    <w:rsid w:val="002A5472"/>
    <w:rsid w:val="002A56DE"/>
    <w:rsid w:val="002A5D28"/>
    <w:rsid w:val="002A61A8"/>
    <w:rsid w:val="002A6DEE"/>
    <w:rsid w:val="002A7061"/>
    <w:rsid w:val="002A7686"/>
    <w:rsid w:val="002B0515"/>
    <w:rsid w:val="002B2CD9"/>
    <w:rsid w:val="002B4B2E"/>
    <w:rsid w:val="002B5281"/>
    <w:rsid w:val="002B52C4"/>
    <w:rsid w:val="002B62F2"/>
    <w:rsid w:val="002B758E"/>
    <w:rsid w:val="002C043A"/>
    <w:rsid w:val="002C137D"/>
    <w:rsid w:val="002C3909"/>
    <w:rsid w:val="002C43BE"/>
    <w:rsid w:val="002C43DF"/>
    <w:rsid w:val="002C62D4"/>
    <w:rsid w:val="002D06E7"/>
    <w:rsid w:val="002D0E37"/>
    <w:rsid w:val="002D11D2"/>
    <w:rsid w:val="002D13CC"/>
    <w:rsid w:val="002D4DEF"/>
    <w:rsid w:val="002D4E1F"/>
    <w:rsid w:val="002D5209"/>
    <w:rsid w:val="002D5EAA"/>
    <w:rsid w:val="002D6143"/>
    <w:rsid w:val="002D69A2"/>
    <w:rsid w:val="002E089E"/>
    <w:rsid w:val="002E3C6D"/>
    <w:rsid w:val="002E5B44"/>
    <w:rsid w:val="002E6D1B"/>
    <w:rsid w:val="002F5743"/>
    <w:rsid w:val="002F6739"/>
    <w:rsid w:val="002F6792"/>
    <w:rsid w:val="003002A8"/>
    <w:rsid w:val="00301FCF"/>
    <w:rsid w:val="00304316"/>
    <w:rsid w:val="0030446A"/>
    <w:rsid w:val="003059A8"/>
    <w:rsid w:val="0030639E"/>
    <w:rsid w:val="003117A7"/>
    <w:rsid w:val="00312337"/>
    <w:rsid w:val="00312ACD"/>
    <w:rsid w:val="0031322F"/>
    <w:rsid w:val="0031379F"/>
    <w:rsid w:val="00313E6D"/>
    <w:rsid w:val="00315CB5"/>
    <w:rsid w:val="00316546"/>
    <w:rsid w:val="0031700D"/>
    <w:rsid w:val="00320498"/>
    <w:rsid w:val="00322253"/>
    <w:rsid w:val="0032245F"/>
    <w:rsid w:val="00322C67"/>
    <w:rsid w:val="0032350D"/>
    <w:rsid w:val="003235C7"/>
    <w:rsid w:val="00324C12"/>
    <w:rsid w:val="00324DB8"/>
    <w:rsid w:val="0032502A"/>
    <w:rsid w:val="00325488"/>
    <w:rsid w:val="0033014A"/>
    <w:rsid w:val="003303E7"/>
    <w:rsid w:val="00330590"/>
    <w:rsid w:val="0033064F"/>
    <w:rsid w:val="0033068D"/>
    <w:rsid w:val="00331887"/>
    <w:rsid w:val="00331FCE"/>
    <w:rsid w:val="0033274B"/>
    <w:rsid w:val="00334190"/>
    <w:rsid w:val="0033421F"/>
    <w:rsid w:val="00334C8D"/>
    <w:rsid w:val="00335C48"/>
    <w:rsid w:val="00342936"/>
    <w:rsid w:val="003436D5"/>
    <w:rsid w:val="00343F45"/>
    <w:rsid w:val="00345001"/>
    <w:rsid w:val="00350E7B"/>
    <w:rsid w:val="00351661"/>
    <w:rsid w:val="00352C72"/>
    <w:rsid w:val="00353BEE"/>
    <w:rsid w:val="00354552"/>
    <w:rsid w:val="003545FC"/>
    <w:rsid w:val="00355386"/>
    <w:rsid w:val="0035656E"/>
    <w:rsid w:val="00356D30"/>
    <w:rsid w:val="00356E51"/>
    <w:rsid w:val="003570BB"/>
    <w:rsid w:val="00357790"/>
    <w:rsid w:val="00357F2D"/>
    <w:rsid w:val="00361F10"/>
    <w:rsid w:val="00362C9E"/>
    <w:rsid w:val="00364A49"/>
    <w:rsid w:val="00365CE0"/>
    <w:rsid w:val="00365FE1"/>
    <w:rsid w:val="00367F53"/>
    <w:rsid w:val="003716BD"/>
    <w:rsid w:val="00371ED8"/>
    <w:rsid w:val="00373056"/>
    <w:rsid w:val="00373739"/>
    <w:rsid w:val="00373A56"/>
    <w:rsid w:val="00374A27"/>
    <w:rsid w:val="00374BBE"/>
    <w:rsid w:val="003755C5"/>
    <w:rsid w:val="003757EB"/>
    <w:rsid w:val="00375B81"/>
    <w:rsid w:val="00376BD0"/>
    <w:rsid w:val="003812A2"/>
    <w:rsid w:val="003812B7"/>
    <w:rsid w:val="003812D7"/>
    <w:rsid w:val="0038307E"/>
    <w:rsid w:val="00384362"/>
    <w:rsid w:val="00384675"/>
    <w:rsid w:val="0038556E"/>
    <w:rsid w:val="00385B02"/>
    <w:rsid w:val="003873C1"/>
    <w:rsid w:val="003878EA"/>
    <w:rsid w:val="0039009F"/>
    <w:rsid w:val="003904B4"/>
    <w:rsid w:val="00390DAF"/>
    <w:rsid w:val="00390DCB"/>
    <w:rsid w:val="00390F45"/>
    <w:rsid w:val="003913B9"/>
    <w:rsid w:val="003930DB"/>
    <w:rsid w:val="003932B5"/>
    <w:rsid w:val="00393920"/>
    <w:rsid w:val="00393BE1"/>
    <w:rsid w:val="00393E87"/>
    <w:rsid w:val="00394863"/>
    <w:rsid w:val="0039512E"/>
    <w:rsid w:val="00395B6A"/>
    <w:rsid w:val="003A0A3D"/>
    <w:rsid w:val="003A29E1"/>
    <w:rsid w:val="003A3837"/>
    <w:rsid w:val="003A4D71"/>
    <w:rsid w:val="003B1647"/>
    <w:rsid w:val="003B1B1E"/>
    <w:rsid w:val="003B3649"/>
    <w:rsid w:val="003B3D41"/>
    <w:rsid w:val="003B42E9"/>
    <w:rsid w:val="003B4393"/>
    <w:rsid w:val="003B5E8C"/>
    <w:rsid w:val="003B6133"/>
    <w:rsid w:val="003B686A"/>
    <w:rsid w:val="003B7252"/>
    <w:rsid w:val="003C0A24"/>
    <w:rsid w:val="003C0ADD"/>
    <w:rsid w:val="003C0CBB"/>
    <w:rsid w:val="003C4F0E"/>
    <w:rsid w:val="003C58E3"/>
    <w:rsid w:val="003C5E08"/>
    <w:rsid w:val="003C60F8"/>
    <w:rsid w:val="003C694C"/>
    <w:rsid w:val="003C7154"/>
    <w:rsid w:val="003C71D1"/>
    <w:rsid w:val="003C730C"/>
    <w:rsid w:val="003D126F"/>
    <w:rsid w:val="003D1887"/>
    <w:rsid w:val="003D1C5C"/>
    <w:rsid w:val="003D1FF2"/>
    <w:rsid w:val="003D3DEA"/>
    <w:rsid w:val="003D495B"/>
    <w:rsid w:val="003D6559"/>
    <w:rsid w:val="003D661A"/>
    <w:rsid w:val="003D7089"/>
    <w:rsid w:val="003D790E"/>
    <w:rsid w:val="003D7983"/>
    <w:rsid w:val="003E0A1A"/>
    <w:rsid w:val="003E1261"/>
    <w:rsid w:val="003E2F4B"/>
    <w:rsid w:val="003E4E50"/>
    <w:rsid w:val="003E6E91"/>
    <w:rsid w:val="003F30E0"/>
    <w:rsid w:val="003F3865"/>
    <w:rsid w:val="003F4159"/>
    <w:rsid w:val="003F5821"/>
    <w:rsid w:val="003F61B4"/>
    <w:rsid w:val="003F76FE"/>
    <w:rsid w:val="003F7860"/>
    <w:rsid w:val="003F7F38"/>
    <w:rsid w:val="00400D83"/>
    <w:rsid w:val="00402631"/>
    <w:rsid w:val="00402BD1"/>
    <w:rsid w:val="0040381D"/>
    <w:rsid w:val="00403AEB"/>
    <w:rsid w:val="00405C68"/>
    <w:rsid w:val="004065C5"/>
    <w:rsid w:val="00407E20"/>
    <w:rsid w:val="0041101A"/>
    <w:rsid w:val="00412D74"/>
    <w:rsid w:val="00415116"/>
    <w:rsid w:val="0041515A"/>
    <w:rsid w:val="004159A3"/>
    <w:rsid w:val="00416707"/>
    <w:rsid w:val="004174D1"/>
    <w:rsid w:val="00420220"/>
    <w:rsid w:val="00423004"/>
    <w:rsid w:val="0042355B"/>
    <w:rsid w:val="00424022"/>
    <w:rsid w:val="00424CA4"/>
    <w:rsid w:val="00425218"/>
    <w:rsid w:val="00425858"/>
    <w:rsid w:val="00425EDD"/>
    <w:rsid w:val="004269A4"/>
    <w:rsid w:val="00426B91"/>
    <w:rsid w:val="00427383"/>
    <w:rsid w:val="004279E5"/>
    <w:rsid w:val="0043036C"/>
    <w:rsid w:val="00430EE6"/>
    <w:rsid w:val="0043186B"/>
    <w:rsid w:val="00431E49"/>
    <w:rsid w:val="00432A9F"/>
    <w:rsid w:val="00432B46"/>
    <w:rsid w:val="00433727"/>
    <w:rsid w:val="0043424D"/>
    <w:rsid w:val="004363E4"/>
    <w:rsid w:val="00436856"/>
    <w:rsid w:val="00436A42"/>
    <w:rsid w:val="0043720B"/>
    <w:rsid w:val="00437963"/>
    <w:rsid w:val="00441C72"/>
    <w:rsid w:val="004421FB"/>
    <w:rsid w:val="00443FCD"/>
    <w:rsid w:val="00444315"/>
    <w:rsid w:val="00444618"/>
    <w:rsid w:val="00444766"/>
    <w:rsid w:val="00445944"/>
    <w:rsid w:val="00447B76"/>
    <w:rsid w:val="00450687"/>
    <w:rsid w:val="00451B6B"/>
    <w:rsid w:val="00451DD3"/>
    <w:rsid w:val="00451F71"/>
    <w:rsid w:val="00452739"/>
    <w:rsid w:val="00452A19"/>
    <w:rsid w:val="00454776"/>
    <w:rsid w:val="00454BF5"/>
    <w:rsid w:val="00454D94"/>
    <w:rsid w:val="0045522F"/>
    <w:rsid w:val="004552A4"/>
    <w:rsid w:val="00455C4B"/>
    <w:rsid w:val="00460845"/>
    <w:rsid w:val="0046136E"/>
    <w:rsid w:val="00463316"/>
    <w:rsid w:val="00463372"/>
    <w:rsid w:val="00464424"/>
    <w:rsid w:val="004647B5"/>
    <w:rsid w:val="00465365"/>
    <w:rsid w:val="00467691"/>
    <w:rsid w:val="00467737"/>
    <w:rsid w:val="00470AD8"/>
    <w:rsid w:val="00471923"/>
    <w:rsid w:val="004723A8"/>
    <w:rsid w:val="00473014"/>
    <w:rsid w:val="004733BC"/>
    <w:rsid w:val="00474707"/>
    <w:rsid w:val="00474E0C"/>
    <w:rsid w:val="00475511"/>
    <w:rsid w:val="00477E50"/>
    <w:rsid w:val="004801FF"/>
    <w:rsid w:val="00480DA6"/>
    <w:rsid w:val="00482566"/>
    <w:rsid w:val="0048457D"/>
    <w:rsid w:val="004851C5"/>
    <w:rsid w:val="00486126"/>
    <w:rsid w:val="004870F8"/>
    <w:rsid w:val="004875D1"/>
    <w:rsid w:val="00487F7B"/>
    <w:rsid w:val="00490CA5"/>
    <w:rsid w:val="00491185"/>
    <w:rsid w:val="00491FB7"/>
    <w:rsid w:val="00492022"/>
    <w:rsid w:val="00492390"/>
    <w:rsid w:val="00492932"/>
    <w:rsid w:val="00492995"/>
    <w:rsid w:val="0049320E"/>
    <w:rsid w:val="00493716"/>
    <w:rsid w:val="0049538D"/>
    <w:rsid w:val="00497E67"/>
    <w:rsid w:val="004A0445"/>
    <w:rsid w:val="004A05EB"/>
    <w:rsid w:val="004A2431"/>
    <w:rsid w:val="004A246B"/>
    <w:rsid w:val="004A2DA3"/>
    <w:rsid w:val="004A305E"/>
    <w:rsid w:val="004A370C"/>
    <w:rsid w:val="004A729F"/>
    <w:rsid w:val="004B0C6D"/>
    <w:rsid w:val="004B22F5"/>
    <w:rsid w:val="004B2B83"/>
    <w:rsid w:val="004B3140"/>
    <w:rsid w:val="004B45BD"/>
    <w:rsid w:val="004B52F1"/>
    <w:rsid w:val="004B6F90"/>
    <w:rsid w:val="004C0C42"/>
    <w:rsid w:val="004C1353"/>
    <w:rsid w:val="004C1362"/>
    <w:rsid w:val="004C1A65"/>
    <w:rsid w:val="004C4EB9"/>
    <w:rsid w:val="004C5443"/>
    <w:rsid w:val="004C5654"/>
    <w:rsid w:val="004C5E32"/>
    <w:rsid w:val="004C750A"/>
    <w:rsid w:val="004C7908"/>
    <w:rsid w:val="004C7DCE"/>
    <w:rsid w:val="004D08C6"/>
    <w:rsid w:val="004D1331"/>
    <w:rsid w:val="004D456A"/>
    <w:rsid w:val="004D4B08"/>
    <w:rsid w:val="004D52DB"/>
    <w:rsid w:val="004D6016"/>
    <w:rsid w:val="004D6E9A"/>
    <w:rsid w:val="004E0B00"/>
    <w:rsid w:val="004E13BF"/>
    <w:rsid w:val="004E2F2A"/>
    <w:rsid w:val="004E3545"/>
    <w:rsid w:val="004E4442"/>
    <w:rsid w:val="004F100B"/>
    <w:rsid w:val="004F264F"/>
    <w:rsid w:val="004F2DD9"/>
    <w:rsid w:val="004F2E08"/>
    <w:rsid w:val="004F3B24"/>
    <w:rsid w:val="004F4243"/>
    <w:rsid w:val="004F6501"/>
    <w:rsid w:val="004F722D"/>
    <w:rsid w:val="005006D6"/>
    <w:rsid w:val="00501BB4"/>
    <w:rsid w:val="00503C1F"/>
    <w:rsid w:val="00506B4D"/>
    <w:rsid w:val="005107E3"/>
    <w:rsid w:val="00511380"/>
    <w:rsid w:val="005117F7"/>
    <w:rsid w:val="00512C59"/>
    <w:rsid w:val="00512FD6"/>
    <w:rsid w:val="005133AB"/>
    <w:rsid w:val="00513982"/>
    <w:rsid w:val="00514399"/>
    <w:rsid w:val="00514D8F"/>
    <w:rsid w:val="00514DFC"/>
    <w:rsid w:val="005160CD"/>
    <w:rsid w:val="00516339"/>
    <w:rsid w:val="005176F0"/>
    <w:rsid w:val="00518F19"/>
    <w:rsid w:val="005209F6"/>
    <w:rsid w:val="00521F7B"/>
    <w:rsid w:val="005225DD"/>
    <w:rsid w:val="00523176"/>
    <w:rsid w:val="00526030"/>
    <w:rsid w:val="00527713"/>
    <w:rsid w:val="00527F3A"/>
    <w:rsid w:val="00530CF5"/>
    <w:rsid w:val="0053105E"/>
    <w:rsid w:val="005311E5"/>
    <w:rsid w:val="00531E9D"/>
    <w:rsid w:val="0053291D"/>
    <w:rsid w:val="00532AC3"/>
    <w:rsid w:val="00533540"/>
    <w:rsid w:val="0053629E"/>
    <w:rsid w:val="00536879"/>
    <w:rsid w:val="005413EB"/>
    <w:rsid w:val="00541BB9"/>
    <w:rsid w:val="00542048"/>
    <w:rsid w:val="005432C0"/>
    <w:rsid w:val="00544484"/>
    <w:rsid w:val="005451B8"/>
    <w:rsid w:val="00547513"/>
    <w:rsid w:val="00547A99"/>
    <w:rsid w:val="0055269D"/>
    <w:rsid w:val="00552A22"/>
    <w:rsid w:val="00553A46"/>
    <w:rsid w:val="00554A5E"/>
    <w:rsid w:val="00554D8B"/>
    <w:rsid w:val="005564AF"/>
    <w:rsid w:val="00557A31"/>
    <w:rsid w:val="00562011"/>
    <w:rsid w:val="00562F5D"/>
    <w:rsid w:val="005641E8"/>
    <w:rsid w:val="00564F01"/>
    <w:rsid w:val="005655E7"/>
    <w:rsid w:val="0056594B"/>
    <w:rsid w:val="00565D78"/>
    <w:rsid w:val="00565E86"/>
    <w:rsid w:val="00567D9E"/>
    <w:rsid w:val="0057057E"/>
    <w:rsid w:val="00571804"/>
    <w:rsid w:val="00571857"/>
    <w:rsid w:val="00571DEE"/>
    <w:rsid w:val="0057200A"/>
    <w:rsid w:val="005737CB"/>
    <w:rsid w:val="00574239"/>
    <w:rsid w:val="00575A87"/>
    <w:rsid w:val="00576011"/>
    <w:rsid w:val="00576A99"/>
    <w:rsid w:val="00580104"/>
    <w:rsid w:val="00580B30"/>
    <w:rsid w:val="005813C9"/>
    <w:rsid w:val="005816CF"/>
    <w:rsid w:val="00581E8C"/>
    <w:rsid w:val="00583075"/>
    <w:rsid w:val="00584686"/>
    <w:rsid w:val="00585919"/>
    <w:rsid w:val="00587800"/>
    <w:rsid w:val="0058792C"/>
    <w:rsid w:val="00587B11"/>
    <w:rsid w:val="00590A98"/>
    <w:rsid w:val="00591912"/>
    <w:rsid w:val="00592866"/>
    <w:rsid w:val="00593811"/>
    <w:rsid w:val="00594B18"/>
    <w:rsid w:val="005950F3"/>
    <w:rsid w:val="0059550C"/>
    <w:rsid w:val="005955C1"/>
    <w:rsid w:val="00595856"/>
    <w:rsid w:val="0059670A"/>
    <w:rsid w:val="00597860"/>
    <w:rsid w:val="00597C1D"/>
    <w:rsid w:val="005A0347"/>
    <w:rsid w:val="005A03BA"/>
    <w:rsid w:val="005A0FB1"/>
    <w:rsid w:val="005A1075"/>
    <w:rsid w:val="005A1349"/>
    <w:rsid w:val="005A19FD"/>
    <w:rsid w:val="005A277E"/>
    <w:rsid w:val="005A295F"/>
    <w:rsid w:val="005A2982"/>
    <w:rsid w:val="005A2B31"/>
    <w:rsid w:val="005A4D29"/>
    <w:rsid w:val="005A6B7C"/>
    <w:rsid w:val="005A6E43"/>
    <w:rsid w:val="005A70A4"/>
    <w:rsid w:val="005A76F6"/>
    <w:rsid w:val="005ADE1D"/>
    <w:rsid w:val="005B01A0"/>
    <w:rsid w:val="005B18D4"/>
    <w:rsid w:val="005B494D"/>
    <w:rsid w:val="005B4AB0"/>
    <w:rsid w:val="005B4C81"/>
    <w:rsid w:val="005B4EE3"/>
    <w:rsid w:val="005B5E38"/>
    <w:rsid w:val="005B7921"/>
    <w:rsid w:val="005C127A"/>
    <w:rsid w:val="005C2A68"/>
    <w:rsid w:val="005C2F83"/>
    <w:rsid w:val="005C5C7B"/>
    <w:rsid w:val="005C686F"/>
    <w:rsid w:val="005D0030"/>
    <w:rsid w:val="005D032A"/>
    <w:rsid w:val="005D0FAD"/>
    <w:rsid w:val="005D1DDB"/>
    <w:rsid w:val="005D2066"/>
    <w:rsid w:val="005D3598"/>
    <w:rsid w:val="005D3A95"/>
    <w:rsid w:val="005D52DD"/>
    <w:rsid w:val="005D6946"/>
    <w:rsid w:val="005D69CA"/>
    <w:rsid w:val="005D75EA"/>
    <w:rsid w:val="005D7C9A"/>
    <w:rsid w:val="005E0784"/>
    <w:rsid w:val="005E129A"/>
    <w:rsid w:val="005E1662"/>
    <w:rsid w:val="005E472B"/>
    <w:rsid w:val="005E609F"/>
    <w:rsid w:val="005E6262"/>
    <w:rsid w:val="005F030C"/>
    <w:rsid w:val="005F0A6F"/>
    <w:rsid w:val="005F0D2A"/>
    <w:rsid w:val="005F1053"/>
    <w:rsid w:val="005F2EED"/>
    <w:rsid w:val="005F35D8"/>
    <w:rsid w:val="005F3767"/>
    <w:rsid w:val="005F4904"/>
    <w:rsid w:val="005F5B7A"/>
    <w:rsid w:val="005F69A1"/>
    <w:rsid w:val="005F7043"/>
    <w:rsid w:val="0060151B"/>
    <w:rsid w:val="00602826"/>
    <w:rsid w:val="00603DEA"/>
    <w:rsid w:val="00604699"/>
    <w:rsid w:val="00605013"/>
    <w:rsid w:val="0060627A"/>
    <w:rsid w:val="00606F58"/>
    <w:rsid w:val="006107E5"/>
    <w:rsid w:val="00611600"/>
    <w:rsid w:val="006121C6"/>
    <w:rsid w:val="00612623"/>
    <w:rsid w:val="00612CC9"/>
    <w:rsid w:val="00613060"/>
    <w:rsid w:val="00613CA8"/>
    <w:rsid w:val="0061494B"/>
    <w:rsid w:val="00614A0A"/>
    <w:rsid w:val="00615DC1"/>
    <w:rsid w:val="00616637"/>
    <w:rsid w:val="00616711"/>
    <w:rsid w:val="00620A72"/>
    <w:rsid w:val="00620B4C"/>
    <w:rsid w:val="00620C2D"/>
    <w:rsid w:val="00623644"/>
    <w:rsid w:val="006252F8"/>
    <w:rsid w:val="0062582D"/>
    <w:rsid w:val="00625910"/>
    <w:rsid w:val="0062623D"/>
    <w:rsid w:val="00626CCC"/>
    <w:rsid w:val="00626D71"/>
    <w:rsid w:val="00630B81"/>
    <w:rsid w:val="0063163E"/>
    <w:rsid w:val="0063212F"/>
    <w:rsid w:val="00632CD4"/>
    <w:rsid w:val="00632FC0"/>
    <w:rsid w:val="0063498B"/>
    <w:rsid w:val="006356D7"/>
    <w:rsid w:val="00636766"/>
    <w:rsid w:val="006370B7"/>
    <w:rsid w:val="006370F2"/>
    <w:rsid w:val="00637474"/>
    <w:rsid w:val="00637E81"/>
    <w:rsid w:val="00640CC4"/>
    <w:rsid w:val="006411F7"/>
    <w:rsid w:val="006431AD"/>
    <w:rsid w:val="006442A5"/>
    <w:rsid w:val="0064526D"/>
    <w:rsid w:val="0064537E"/>
    <w:rsid w:val="0064612F"/>
    <w:rsid w:val="006461D1"/>
    <w:rsid w:val="00646CE0"/>
    <w:rsid w:val="00646E99"/>
    <w:rsid w:val="00646F1B"/>
    <w:rsid w:val="006477F3"/>
    <w:rsid w:val="00652D7B"/>
    <w:rsid w:val="006530FA"/>
    <w:rsid w:val="006541E5"/>
    <w:rsid w:val="00655ABD"/>
    <w:rsid w:val="00655AC8"/>
    <w:rsid w:val="00655F01"/>
    <w:rsid w:val="0065624A"/>
    <w:rsid w:val="006564C2"/>
    <w:rsid w:val="0065683D"/>
    <w:rsid w:val="006569DE"/>
    <w:rsid w:val="006606E9"/>
    <w:rsid w:val="006609F7"/>
    <w:rsid w:val="00661B60"/>
    <w:rsid w:val="006620A8"/>
    <w:rsid w:val="006629F4"/>
    <w:rsid w:val="00662E8A"/>
    <w:rsid w:val="006657E2"/>
    <w:rsid w:val="00665D8A"/>
    <w:rsid w:val="006665C6"/>
    <w:rsid w:val="0066733D"/>
    <w:rsid w:val="00671F36"/>
    <w:rsid w:val="0067275B"/>
    <w:rsid w:val="0067308D"/>
    <w:rsid w:val="00675B61"/>
    <w:rsid w:val="00677125"/>
    <w:rsid w:val="00680CE4"/>
    <w:rsid w:val="00681285"/>
    <w:rsid w:val="006813A4"/>
    <w:rsid w:val="00681970"/>
    <w:rsid w:val="00682A80"/>
    <w:rsid w:val="00682C64"/>
    <w:rsid w:val="00683954"/>
    <w:rsid w:val="00684B98"/>
    <w:rsid w:val="006855D7"/>
    <w:rsid w:val="00685A4C"/>
    <w:rsid w:val="00687A9D"/>
    <w:rsid w:val="00690927"/>
    <w:rsid w:val="006912FD"/>
    <w:rsid w:val="006920E2"/>
    <w:rsid w:val="00693525"/>
    <w:rsid w:val="00693C4C"/>
    <w:rsid w:val="00694C56"/>
    <w:rsid w:val="00694D2B"/>
    <w:rsid w:val="006963D1"/>
    <w:rsid w:val="00696891"/>
    <w:rsid w:val="00697153"/>
    <w:rsid w:val="0069757F"/>
    <w:rsid w:val="006A0AC5"/>
    <w:rsid w:val="006A0EB2"/>
    <w:rsid w:val="006A10B0"/>
    <w:rsid w:val="006A12E1"/>
    <w:rsid w:val="006A32C3"/>
    <w:rsid w:val="006A33E0"/>
    <w:rsid w:val="006B1665"/>
    <w:rsid w:val="006B193E"/>
    <w:rsid w:val="006B2A4C"/>
    <w:rsid w:val="006B32B8"/>
    <w:rsid w:val="006B3AEF"/>
    <w:rsid w:val="006B4960"/>
    <w:rsid w:val="006B5D79"/>
    <w:rsid w:val="006B755D"/>
    <w:rsid w:val="006C0906"/>
    <w:rsid w:val="006C2399"/>
    <w:rsid w:val="006C6DE6"/>
    <w:rsid w:val="006C70BB"/>
    <w:rsid w:val="006C7CC2"/>
    <w:rsid w:val="006D0EF6"/>
    <w:rsid w:val="006D3419"/>
    <w:rsid w:val="006D3F42"/>
    <w:rsid w:val="006D4083"/>
    <w:rsid w:val="006D43F3"/>
    <w:rsid w:val="006D4FDC"/>
    <w:rsid w:val="006E03CB"/>
    <w:rsid w:val="006E0DBE"/>
    <w:rsid w:val="006E21F9"/>
    <w:rsid w:val="006E493C"/>
    <w:rsid w:val="006E4B4D"/>
    <w:rsid w:val="006E52D7"/>
    <w:rsid w:val="006E7E8A"/>
    <w:rsid w:val="006F1EA0"/>
    <w:rsid w:val="006F3CAD"/>
    <w:rsid w:val="006F4017"/>
    <w:rsid w:val="006F559C"/>
    <w:rsid w:val="006F65F1"/>
    <w:rsid w:val="006F6E98"/>
    <w:rsid w:val="006F6F38"/>
    <w:rsid w:val="0070030D"/>
    <w:rsid w:val="00700999"/>
    <w:rsid w:val="00700FF8"/>
    <w:rsid w:val="0070155C"/>
    <w:rsid w:val="00701685"/>
    <w:rsid w:val="007023EC"/>
    <w:rsid w:val="00702628"/>
    <w:rsid w:val="0070293F"/>
    <w:rsid w:val="00705B5F"/>
    <w:rsid w:val="007079EC"/>
    <w:rsid w:val="00710A8D"/>
    <w:rsid w:val="00711686"/>
    <w:rsid w:val="0071169A"/>
    <w:rsid w:val="007131A2"/>
    <w:rsid w:val="00713C5B"/>
    <w:rsid w:val="00714FAC"/>
    <w:rsid w:val="00715DA4"/>
    <w:rsid w:val="0071608B"/>
    <w:rsid w:val="00717ABF"/>
    <w:rsid w:val="00721CEB"/>
    <w:rsid w:val="00722634"/>
    <w:rsid w:val="00725250"/>
    <w:rsid w:val="00726C78"/>
    <w:rsid w:val="007277EE"/>
    <w:rsid w:val="00731F8A"/>
    <w:rsid w:val="0073200F"/>
    <w:rsid w:val="007330AF"/>
    <w:rsid w:val="00734650"/>
    <w:rsid w:val="00734B28"/>
    <w:rsid w:val="00736CC2"/>
    <w:rsid w:val="00736D26"/>
    <w:rsid w:val="00736DB9"/>
    <w:rsid w:val="0073724C"/>
    <w:rsid w:val="0073755E"/>
    <w:rsid w:val="0074037B"/>
    <w:rsid w:val="00740B7E"/>
    <w:rsid w:val="00741F08"/>
    <w:rsid w:val="00743CEA"/>
    <w:rsid w:val="00744612"/>
    <w:rsid w:val="0074610C"/>
    <w:rsid w:val="0074720B"/>
    <w:rsid w:val="00747DC0"/>
    <w:rsid w:val="00751C55"/>
    <w:rsid w:val="00751DC5"/>
    <w:rsid w:val="00753B5A"/>
    <w:rsid w:val="00753D3F"/>
    <w:rsid w:val="00754433"/>
    <w:rsid w:val="00754795"/>
    <w:rsid w:val="00754D6D"/>
    <w:rsid w:val="0075519C"/>
    <w:rsid w:val="00755596"/>
    <w:rsid w:val="00755870"/>
    <w:rsid w:val="0075720D"/>
    <w:rsid w:val="00757ED0"/>
    <w:rsid w:val="007631DB"/>
    <w:rsid w:val="0076426A"/>
    <w:rsid w:val="00764592"/>
    <w:rsid w:val="00765078"/>
    <w:rsid w:val="00765F1A"/>
    <w:rsid w:val="007679A8"/>
    <w:rsid w:val="00774329"/>
    <w:rsid w:val="007764A5"/>
    <w:rsid w:val="007768CC"/>
    <w:rsid w:val="00776C53"/>
    <w:rsid w:val="00776D81"/>
    <w:rsid w:val="00777611"/>
    <w:rsid w:val="0078252B"/>
    <w:rsid w:val="00782F49"/>
    <w:rsid w:val="00783007"/>
    <w:rsid w:val="00783CCA"/>
    <w:rsid w:val="00784072"/>
    <w:rsid w:val="00784B39"/>
    <w:rsid w:val="00785A50"/>
    <w:rsid w:val="007867FF"/>
    <w:rsid w:val="007904A0"/>
    <w:rsid w:val="0079176F"/>
    <w:rsid w:val="00792192"/>
    <w:rsid w:val="007932A1"/>
    <w:rsid w:val="00793D63"/>
    <w:rsid w:val="0079471A"/>
    <w:rsid w:val="0079669D"/>
    <w:rsid w:val="007966A1"/>
    <w:rsid w:val="007967F3"/>
    <w:rsid w:val="0079783F"/>
    <w:rsid w:val="0079785C"/>
    <w:rsid w:val="007A051B"/>
    <w:rsid w:val="007A087C"/>
    <w:rsid w:val="007A12E9"/>
    <w:rsid w:val="007A1D79"/>
    <w:rsid w:val="007A3C4A"/>
    <w:rsid w:val="007A4B07"/>
    <w:rsid w:val="007A4EDF"/>
    <w:rsid w:val="007A63C9"/>
    <w:rsid w:val="007A74B6"/>
    <w:rsid w:val="007B0CC5"/>
    <w:rsid w:val="007B1561"/>
    <w:rsid w:val="007B199A"/>
    <w:rsid w:val="007B2DDD"/>
    <w:rsid w:val="007B2F02"/>
    <w:rsid w:val="007B3494"/>
    <w:rsid w:val="007B3B5D"/>
    <w:rsid w:val="007B6569"/>
    <w:rsid w:val="007B68A7"/>
    <w:rsid w:val="007B70AA"/>
    <w:rsid w:val="007B724D"/>
    <w:rsid w:val="007B730A"/>
    <w:rsid w:val="007B7A9B"/>
    <w:rsid w:val="007C0280"/>
    <w:rsid w:val="007C071C"/>
    <w:rsid w:val="007C0F6B"/>
    <w:rsid w:val="007C319C"/>
    <w:rsid w:val="007C3466"/>
    <w:rsid w:val="007C463C"/>
    <w:rsid w:val="007C6902"/>
    <w:rsid w:val="007D0504"/>
    <w:rsid w:val="007D2F0C"/>
    <w:rsid w:val="007D3523"/>
    <w:rsid w:val="007D42A6"/>
    <w:rsid w:val="007D548F"/>
    <w:rsid w:val="007D627F"/>
    <w:rsid w:val="007D767B"/>
    <w:rsid w:val="007D7684"/>
    <w:rsid w:val="007E1B74"/>
    <w:rsid w:val="007F00FD"/>
    <w:rsid w:val="007F36FC"/>
    <w:rsid w:val="007F3D4F"/>
    <w:rsid w:val="007F410E"/>
    <w:rsid w:val="007F59DF"/>
    <w:rsid w:val="007F5C9F"/>
    <w:rsid w:val="007F6FB9"/>
    <w:rsid w:val="007F7D0F"/>
    <w:rsid w:val="0080473B"/>
    <w:rsid w:val="00804EE9"/>
    <w:rsid w:val="008057C3"/>
    <w:rsid w:val="00807ADF"/>
    <w:rsid w:val="00813663"/>
    <w:rsid w:val="008140B0"/>
    <w:rsid w:val="008148CC"/>
    <w:rsid w:val="00815427"/>
    <w:rsid w:val="00816D00"/>
    <w:rsid w:val="00817EC6"/>
    <w:rsid w:val="00820102"/>
    <w:rsid w:val="00821FB5"/>
    <w:rsid w:val="008224E5"/>
    <w:rsid w:val="0082266B"/>
    <w:rsid w:val="0082332A"/>
    <w:rsid w:val="00823E3A"/>
    <w:rsid w:val="00824C77"/>
    <w:rsid w:val="00824FEF"/>
    <w:rsid w:val="008255CF"/>
    <w:rsid w:val="0082579E"/>
    <w:rsid w:val="008257CB"/>
    <w:rsid w:val="00830D35"/>
    <w:rsid w:val="0083260C"/>
    <w:rsid w:val="00834F5C"/>
    <w:rsid w:val="00835E1F"/>
    <w:rsid w:val="0083785F"/>
    <w:rsid w:val="00837D9E"/>
    <w:rsid w:val="00837FA7"/>
    <w:rsid w:val="00840120"/>
    <w:rsid w:val="00840676"/>
    <w:rsid w:val="00840687"/>
    <w:rsid w:val="008408D1"/>
    <w:rsid w:val="008408FB"/>
    <w:rsid w:val="008413D2"/>
    <w:rsid w:val="00842A6E"/>
    <w:rsid w:val="00843637"/>
    <w:rsid w:val="00844BFC"/>
    <w:rsid w:val="00846056"/>
    <w:rsid w:val="00846BF1"/>
    <w:rsid w:val="0085054F"/>
    <w:rsid w:val="008505B6"/>
    <w:rsid w:val="0085434A"/>
    <w:rsid w:val="008543CD"/>
    <w:rsid w:val="00855E95"/>
    <w:rsid w:val="00860ECA"/>
    <w:rsid w:val="008613A4"/>
    <w:rsid w:val="00861B78"/>
    <w:rsid w:val="0086271E"/>
    <w:rsid w:val="00862844"/>
    <w:rsid w:val="00864270"/>
    <w:rsid w:val="00871580"/>
    <w:rsid w:val="00871611"/>
    <w:rsid w:val="00871DB3"/>
    <w:rsid w:val="00872585"/>
    <w:rsid w:val="008739D3"/>
    <w:rsid w:val="0087607C"/>
    <w:rsid w:val="00880D0D"/>
    <w:rsid w:val="0088185C"/>
    <w:rsid w:val="00881BD4"/>
    <w:rsid w:val="008824F4"/>
    <w:rsid w:val="00882E07"/>
    <w:rsid w:val="0088334A"/>
    <w:rsid w:val="00883402"/>
    <w:rsid w:val="00886B62"/>
    <w:rsid w:val="00887279"/>
    <w:rsid w:val="00887626"/>
    <w:rsid w:val="00891315"/>
    <w:rsid w:val="0089151F"/>
    <w:rsid w:val="008919DD"/>
    <w:rsid w:val="00891B0A"/>
    <w:rsid w:val="00891DAD"/>
    <w:rsid w:val="00892A5E"/>
    <w:rsid w:val="00892BAD"/>
    <w:rsid w:val="0089317A"/>
    <w:rsid w:val="0089359A"/>
    <w:rsid w:val="008938F5"/>
    <w:rsid w:val="00895C16"/>
    <w:rsid w:val="0089676A"/>
    <w:rsid w:val="00896996"/>
    <w:rsid w:val="008A146C"/>
    <w:rsid w:val="008A1FA1"/>
    <w:rsid w:val="008A3E3B"/>
    <w:rsid w:val="008A49FF"/>
    <w:rsid w:val="008A573F"/>
    <w:rsid w:val="008A5A58"/>
    <w:rsid w:val="008A5F4E"/>
    <w:rsid w:val="008A6F6E"/>
    <w:rsid w:val="008B02F3"/>
    <w:rsid w:val="008B0872"/>
    <w:rsid w:val="008B1A82"/>
    <w:rsid w:val="008B278C"/>
    <w:rsid w:val="008B6FE1"/>
    <w:rsid w:val="008C1820"/>
    <w:rsid w:val="008C34D1"/>
    <w:rsid w:val="008C360B"/>
    <w:rsid w:val="008C5176"/>
    <w:rsid w:val="008C657D"/>
    <w:rsid w:val="008D0E19"/>
    <w:rsid w:val="008D198E"/>
    <w:rsid w:val="008D2BD5"/>
    <w:rsid w:val="008D3CEA"/>
    <w:rsid w:val="008D4B8F"/>
    <w:rsid w:val="008D6028"/>
    <w:rsid w:val="008D69F4"/>
    <w:rsid w:val="008D6A4B"/>
    <w:rsid w:val="008DBF6E"/>
    <w:rsid w:val="008E2AE1"/>
    <w:rsid w:val="008E3517"/>
    <w:rsid w:val="008E3895"/>
    <w:rsid w:val="008E5234"/>
    <w:rsid w:val="008E5D00"/>
    <w:rsid w:val="008E76F6"/>
    <w:rsid w:val="008F10E7"/>
    <w:rsid w:val="008F11F6"/>
    <w:rsid w:val="008F33AB"/>
    <w:rsid w:val="008F3782"/>
    <w:rsid w:val="008F38FE"/>
    <w:rsid w:val="008F3C76"/>
    <w:rsid w:val="008F4CDD"/>
    <w:rsid w:val="008F67E4"/>
    <w:rsid w:val="00900B65"/>
    <w:rsid w:val="00900CF6"/>
    <w:rsid w:val="00903514"/>
    <w:rsid w:val="00903D5B"/>
    <w:rsid w:val="00907F2B"/>
    <w:rsid w:val="00907FDE"/>
    <w:rsid w:val="009106F6"/>
    <w:rsid w:val="00911516"/>
    <w:rsid w:val="0091167C"/>
    <w:rsid w:val="009120E2"/>
    <w:rsid w:val="0091313E"/>
    <w:rsid w:val="00913447"/>
    <w:rsid w:val="009136B0"/>
    <w:rsid w:val="00915708"/>
    <w:rsid w:val="0091616B"/>
    <w:rsid w:val="0091667D"/>
    <w:rsid w:val="00916816"/>
    <w:rsid w:val="00916A61"/>
    <w:rsid w:val="00917442"/>
    <w:rsid w:val="00917EF3"/>
    <w:rsid w:val="00917FEE"/>
    <w:rsid w:val="00920680"/>
    <w:rsid w:val="00922517"/>
    <w:rsid w:val="00923E74"/>
    <w:rsid w:val="00924012"/>
    <w:rsid w:val="00927A58"/>
    <w:rsid w:val="00927B4A"/>
    <w:rsid w:val="00933BAB"/>
    <w:rsid w:val="00933C50"/>
    <w:rsid w:val="00933EA5"/>
    <w:rsid w:val="00934499"/>
    <w:rsid w:val="00935348"/>
    <w:rsid w:val="009355BF"/>
    <w:rsid w:val="0093589C"/>
    <w:rsid w:val="00936214"/>
    <w:rsid w:val="00937835"/>
    <w:rsid w:val="009378C6"/>
    <w:rsid w:val="00937A02"/>
    <w:rsid w:val="009400F2"/>
    <w:rsid w:val="00940929"/>
    <w:rsid w:val="0094114B"/>
    <w:rsid w:val="0094146D"/>
    <w:rsid w:val="009446F0"/>
    <w:rsid w:val="00944958"/>
    <w:rsid w:val="00944BA9"/>
    <w:rsid w:val="00944CE4"/>
    <w:rsid w:val="00944E89"/>
    <w:rsid w:val="00944E97"/>
    <w:rsid w:val="00947D9B"/>
    <w:rsid w:val="009502C5"/>
    <w:rsid w:val="009508D0"/>
    <w:rsid w:val="009509B4"/>
    <w:rsid w:val="009518F8"/>
    <w:rsid w:val="00951B11"/>
    <w:rsid w:val="00953443"/>
    <w:rsid w:val="009546BC"/>
    <w:rsid w:val="00955805"/>
    <w:rsid w:val="00956958"/>
    <w:rsid w:val="0095702C"/>
    <w:rsid w:val="00957210"/>
    <w:rsid w:val="009603B8"/>
    <w:rsid w:val="0096048D"/>
    <w:rsid w:val="009618A3"/>
    <w:rsid w:val="00961B0D"/>
    <w:rsid w:val="0096208B"/>
    <w:rsid w:val="00962383"/>
    <w:rsid w:val="00962A7F"/>
    <w:rsid w:val="00963215"/>
    <w:rsid w:val="0096635B"/>
    <w:rsid w:val="00966719"/>
    <w:rsid w:val="009705B9"/>
    <w:rsid w:val="009711C2"/>
    <w:rsid w:val="009713CC"/>
    <w:rsid w:val="00971B2F"/>
    <w:rsid w:val="00972987"/>
    <w:rsid w:val="009729E5"/>
    <w:rsid w:val="00974483"/>
    <w:rsid w:val="00975F2E"/>
    <w:rsid w:val="00980C14"/>
    <w:rsid w:val="00981F6D"/>
    <w:rsid w:val="00982A29"/>
    <w:rsid w:val="009832F9"/>
    <w:rsid w:val="0098460A"/>
    <w:rsid w:val="00984B37"/>
    <w:rsid w:val="00985C92"/>
    <w:rsid w:val="0098607D"/>
    <w:rsid w:val="00986186"/>
    <w:rsid w:val="00987EFE"/>
    <w:rsid w:val="0099085A"/>
    <w:rsid w:val="00990D0A"/>
    <w:rsid w:val="0099116B"/>
    <w:rsid w:val="009926A1"/>
    <w:rsid w:val="0099283C"/>
    <w:rsid w:val="00993260"/>
    <w:rsid w:val="00993614"/>
    <w:rsid w:val="00993D22"/>
    <w:rsid w:val="0099484B"/>
    <w:rsid w:val="00994933"/>
    <w:rsid w:val="009951CA"/>
    <w:rsid w:val="00995DC0"/>
    <w:rsid w:val="009A2C7A"/>
    <w:rsid w:val="009A3177"/>
    <w:rsid w:val="009A3592"/>
    <w:rsid w:val="009A40C2"/>
    <w:rsid w:val="009A47AE"/>
    <w:rsid w:val="009A4E9E"/>
    <w:rsid w:val="009A4F44"/>
    <w:rsid w:val="009A6366"/>
    <w:rsid w:val="009A74FB"/>
    <w:rsid w:val="009A7DCC"/>
    <w:rsid w:val="009A7DFF"/>
    <w:rsid w:val="009B172A"/>
    <w:rsid w:val="009B347C"/>
    <w:rsid w:val="009B3D84"/>
    <w:rsid w:val="009B4B4A"/>
    <w:rsid w:val="009B53F8"/>
    <w:rsid w:val="009B6B07"/>
    <w:rsid w:val="009B6E8D"/>
    <w:rsid w:val="009B73B0"/>
    <w:rsid w:val="009C0C55"/>
    <w:rsid w:val="009C2F11"/>
    <w:rsid w:val="009C6166"/>
    <w:rsid w:val="009C7277"/>
    <w:rsid w:val="009C78E5"/>
    <w:rsid w:val="009D0723"/>
    <w:rsid w:val="009D076A"/>
    <w:rsid w:val="009D1DDF"/>
    <w:rsid w:val="009D1E46"/>
    <w:rsid w:val="009D1FF0"/>
    <w:rsid w:val="009D292A"/>
    <w:rsid w:val="009D2C59"/>
    <w:rsid w:val="009D3880"/>
    <w:rsid w:val="009D4217"/>
    <w:rsid w:val="009D5329"/>
    <w:rsid w:val="009D5690"/>
    <w:rsid w:val="009D6617"/>
    <w:rsid w:val="009D7183"/>
    <w:rsid w:val="009D75AD"/>
    <w:rsid w:val="009D7E27"/>
    <w:rsid w:val="009E0262"/>
    <w:rsid w:val="009E0884"/>
    <w:rsid w:val="009E21E2"/>
    <w:rsid w:val="009E262F"/>
    <w:rsid w:val="009E2A74"/>
    <w:rsid w:val="009E3B98"/>
    <w:rsid w:val="009E45B1"/>
    <w:rsid w:val="009E4A8A"/>
    <w:rsid w:val="009E4FAB"/>
    <w:rsid w:val="009E6631"/>
    <w:rsid w:val="009E7A3A"/>
    <w:rsid w:val="009F00E2"/>
    <w:rsid w:val="009F1A9E"/>
    <w:rsid w:val="009F1CA9"/>
    <w:rsid w:val="009F4048"/>
    <w:rsid w:val="009F4C14"/>
    <w:rsid w:val="009F5C32"/>
    <w:rsid w:val="009F6367"/>
    <w:rsid w:val="009F6568"/>
    <w:rsid w:val="009F6A95"/>
    <w:rsid w:val="009F7A97"/>
    <w:rsid w:val="009F7AC0"/>
    <w:rsid w:val="00A00607"/>
    <w:rsid w:val="00A00924"/>
    <w:rsid w:val="00A013A0"/>
    <w:rsid w:val="00A0164D"/>
    <w:rsid w:val="00A034A0"/>
    <w:rsid w:val="00A03FC3"/>
    <w:rsid w:val="00A04AFD"/>
    <w:rsid w:val="00A05D3F"/>
    <w:rsid w:val="00A05D99"/>
    <w:rsid w:val="00A072F9"/>
    <w:rsid w:val="00A10464"/>
    <w:rsid w:val="00A11856"/>
    <w:rsid w:val="00A13D44"/>
    <w:rsid w:val="00A15AA6"/>
    <w:rsid w:val="00A16AFE"/>
    <w:rsid w:val="00A173FD"/>
    <w:rsid w:val="00A17E4B"/>
    <w:rsid w:val="00A22ACB"/>
    <w:rsid w:val="00A22D40"/>
    <w:rsid w:val="00A237DC"/>
    <w:rsid w:val="00A23D8F"/>
    <w:rsid w:val="00A241D0"/>
    <w:rsid w:val="00A2601D"/>
    <w:rsid w:val="00A27A35"/>
    <w:rsid w:val="00A3093C"/>
    <w:rsid w:val="00A31740"/>
    <w:rsid w:val="00A32081"/>
    <w:rsid w:val="00A326C5"/>
    <w:rsid w:val="00A32705"/>
    <w:rsid w:val="00A327C9"/>
    <w:rsid w:val="00A3405D"/>
    <w:rsid w:val="00A356F1"/>
    <w:rsid w:val="00A359FD"/>
    <w:rsid w:val="00A36304"/>
    <w:rsid w:val="00A36474"/>
    <w:rsid w:val="00A36813"/>
    <w:rsid w:val="00A3696E"/>
    <w:rsid w:val="00A36BE0"/>
    <w:rsid w:val="00A3736C"/>
    <w:rsid w:val="00A3748D"/>
    <w:rsid w:val="00A413E3"/>
    <w:rsid w:val="00A42853"/>
    <w:rsid w:val="00A4431C"/>
    <w:rsid w:val="00A44DE7"/>
    <w:rsid w:val="00A45A3B"/>
    <w:rsid w:val="00A47231"/>
    <w:rsid w:val="00A512FD"/>
    <w:rsid w:val="00A523FD"/>
    <w:rsid w:val="00A52D5F"/>
    <w:rsid w:val="00A52F80"/>
    <w:rsid w:val="00A52FA9"/>
    <w:rsid w:val="00A530A5"/>
    <w:rsid w:val="00A535C3"/>
    <w:rsid w:val="00A54BDB"/>
    <w:rsid w:val="00A55565"/>
    <w:rsid w:val="00A55DB6"/>
    <w:rsid w:val="00A56DC8"/>
    <w:rsid w:val="00A57620"/>
    <w:rsid w:val="00A60052"/>
    <w:rsid w:val="00A60BE4"/>
    <w:rsid w:val="00A60F89"/>
    <w:rsid w:val="00A613A4"/>
    <w:rsid w:val="00A61556"/>
    <w:rsid w:val="00A6305D"/>
    <w:rsid w:val="00A63476"/>
    <w:rsid w:val="00A6383E"/>
    <w:rsid w:val="00A6547F"/>
    <w:rsid w:val="00A65898"/>
    <w:rsid w:val="00A65F72"/>
    <w:rsid w:val="00A66B50"/>
    <w:rsid w:val="00A66C99"/>
    <w:rsid w:val="00A670F2"/>
    <w:rsid w:val="00A707EE"/>
    <w:rsid w:val="00A71E84"/>
    <w:rsid w:val="00A726D0"/>
    <w:rsid w:val="00A72F87"/>
    <w:rsid w:val="00A733AC"/>
    <w:rsid w:val="00A73485"/>
    <w:rsid w:val="00A73727"/>
    <w:rsid w:val="00A74327"/>
    <w:rsid w:val="00A74CE5"/>
    <w:rsid w:val="00A75B75"/>
    <w:rsid w:val="00A7726C"/>
    <w:rsid w:val="00A85430"/>
    <w:rsid w:val="00A857F2"/>
    <w:rsid w:val="00A86AE0"/>
    <w:rsid w:val="00A87A55"/>
    <w:rsid w:val="00A91224"/>
    <w:rsid w:val="00A93726"/>
    <w:rsid w:val="00A94CF2"/>
    <w:rsid w:val="00A94E1C"/>
    <w:rsid w:val="00A95368"/>
    <w:rsid w:val="00A95A5B"/>
    <w:rsid w:val="00A97A90"/>
    <w:rsid w:val="00AA14DC"/>
    <w:rsid w:val="00AA233E"/>
    <w:rsid w:val="00AA2B3A"/>
    <w:rsid w:val="00AA420B"/>
    <w:rsid w:val="00AA459C"/>
    <w:rsid w:val="00AA5CF2"/>
    <w:rsid w:val="00AA69A7"/>
    <w:rsid w:val="00AA6B95"/>
    <w:rsid w:val="00AA6ED2"/>
    <w:rsid w:val="00AA7E31"/>
    <w:rsid w:val="00AB0F46"/>
    <w:rsid w:val="00AB447E"/>
    <w:rsid w:val="00AB525E"/>
    <w:rsid w:val="00AB5662"/>
    <w:rsid w:val="00AB5DC8"/>
    <w:rsid w:val="00AB6C05"/>
    <w:rsid w:val="00AB72F0"/>
    <w:rsid w:val="00AB790A"/>
    <w:rsid w:val="00AB7DCC"/>
    <w:rsid w:val="00AC0A4D"/>
    <w:rsid w:val="00AC0D4F"/>
    <w:rsid w:val="00AC1E16"/>
    <w:rsid w:val="00AC283F"/>
    <w:rsid w:val="00AC2D57"/>
    <w:rsid w:val="00AC3333"/>
    <w:rsid w:val="00AC3409"/>
    <w:rsid w:val="00AC472A"/>
    <w:rsid w:val="00AC49D3"/>
    <w:rsid w:val="00AC6FBE"/>
    <w:rsid w:val="00AC7414"/>
    <w:rsid w:val="00AC7DDD"/>
    <w:rsid w:val="00AD03FF"/>
    <w:rsid w:val="00AD0A34"/>
    <w:rsid w:val="00AD17F6"/>
    <w:rsid w:val="00AD2129"/>
    <w:rsid w:val="00AD27F9"/>
    <w:rsid w:val="00AD2B16"/>
    <w:rsid w:val="00AD3061"/>
    <w:rsid w:val="00AD3848"/>
    <w:rsid w:val="00AD50B1"/>
    <w:rsid w:val="00AD5C8E"/>
    <w:rsid w:val="00AD7419"/>
    <w:rsid w:val="00AD74B6"/>
    <w:rsid w:val="00AD7E15"/>
    <w:rsid w:val="00AE096D"/>
    <w:rsid w:val="00AE275F"/>
    <w:rsid w:val="00AE2BDC"/>
    <w:rsid w:val="00AE31EB"/>
    <w:rsid w:val="00AE3466"/>
    <w:rsid w:val="00AE4180"/>
    <w:rsid w:val="00AE434F"/>
    <w:rsid w:val="00AE49D8"/>
    <w:rsid w:val="00AE4E20"/>
    <w:rsid w:val="00AE5411"/>
    <w:rsid w:val="00AE5ED5"/>
    <w:rsid w:val="00AE6025"/>
    <w:rsid w:val="00AE61A8"/>
    <w:rsid w:val="00AF254F"/>
    <w:rsid w:val="00AF2734"/>
    <w:rsid w:val="00AF2958"/>
    <w:rsid w:val="00AF3063"/>
    <w:rsid w:val="00AF4730"/>
    <w:rsid w:val="00AF6D75"/>
    <w:rsid w:val="00B01077"/>
    <w:rsid w:val="00B01537"/>
    <w:rsid w:val="00B02D4A"/>
    <w:rsid w:val="00B0393E"/>
    <w:rsid w:val="00B04EC4"/>
    <w:rsid w:val="00B060AA"/>
    <w:rsid w:val="00B1208F"/>
    <w:rsid w:val="00B125C6"/>
    <w:rsid w:val="00B12A10"/>
    <w:rsid w:val="00B14019"/>
    <w:rsid w:val="00B1497E"/>
    <w:rsid w:val="00B160FE"/>
    <w:rsid w:val="00B16833"/>
    <w:rsid w:val="00B17588"/>
    <w:rsid w:val="00B22D56"/>
    <w:rsid w:val="00B23A5C"/>
    <w:rsid w:val="00B26C9A"/>
    <w:rsid w:val="00B27133"/>
    <w:rsid w:val="00B272DC"/>
    <w:rsid w:val="00B27C4C"/>
    <w:rsid w:val="00B2F453"/>
    <w:rsid w:val="00B3352E"/>
    <w:rsid w:val="00B35521"/>
    <w:rsid w:val="00B36B70"/>
    <w:rsid w:val="00B36CED"/>
    <w:rsid w:val="00B36F4E"/>
    <w:rsid w:val="00B371F4"/>
    <w:rsid w:val="00B37286"/>
    <w:rsid w:val="00B37F77"/>
    <w:rsid w:val="00B40430"/>
    <w:rsid w:val="00B41861"/>
    <w:rsid w:val="00B418C9"/>
    <w:rsid w:val="00B433BB"/>
    <w:rsid w:val="00B44934"/>
    <w:rsid w:val="00B44F56"/>
    <w:rsid w:val="00B4563A"/>
    <w:rsid w:val="00B46695"/>
    <w:rsid w:val="00B46A53"/>
    <w:rsid w:val="00B46B4E"/>
    <w:rsid w:val="00B47539"/>
    <w:rsid w:val="00B526FA"/>
    <w:rsid w:val="00B55DF8"/>
    <w:rsid w:val="00B57C3E"/>
    <w:rsid w:val="00B612A4"/>
    <w:rsid w:val="00B61AE5"/>
    <w:rsid w:val="00B61D26"/>
    <w:rsid w:val="00B62C38"/>
    <w:rsid w:val="00B6318E"/>
    <w:rsid w:val="00B63748"/>
    <w:rsid w:val="00B638FD"/>
    <w:rsid w:val="00B63C94"/>
    <w:rsid w:val="00B642E6"/>
    <w:rsid w:val="00B64BD0"/>
    <w:rsid w:val="00B66D24"/>
    <w:rsid w:val="00B66EFF"/>
    <w:rsid w:val="00B7041B"/>
    <w:rsid w:val="00B70704"/>
    <w:rsid w:val="00B71119"/>
    <w:rsid w:val="00B71D73"/>
    <w:rsid w:val="00B723D3"/>
    <w:rsid w:val="00B748A2"/>
    <w:rsid w:val="00B7498C"/>
    <w:rsid w:val="00B74EAD"/>
    <w:rsid w:val="00B75C0D"/>
    <w:rsid w:val="00B77330"/>
    <w:rsid w:val="00B81567"/>
    <w:rsid w:val="00B820E2"/>
    <w:rsid w:val="00B83009"/>
    <w:rsid w:val="00B840F7"/>
    <w:rsid w:val="00B85ACC"/>
    <w:rsid w:val="00B9001F"/>
    <w:rsid w:val="00B907E4"/>
    <w:rsid w:val="00B918BD"/>
    <w:rsid w:val="00B93D4E"/>
    <w:rsid w:val="00B93D8A"/>
    <w:rsid w:val="00B940C5"/>
    <w:rsid w:val="00B9445E"/>
    <w:rsid w:val="00B94DD4"/>
    <w:rsid w:val="00B95132"/>
    <w:rsid w:val="00B9721F"/>
    <w:rsid w:val="00B97462"/>
    <w:rsid w:val="00B97627"/>
    <w:rsid w:val="00B97732"/>
    <w:rsid w:val="00BA0E96"/>
    <w:rsid w:val="00BA1477"/>
    <w:rsid w:val="00BA224A"/>
    <w:rsid w:val="00BA24F1"/>
    <w:rsid w:val="00BA2D91"/>
    <w:rsid w:val="00BA34BF"/>
    <w:rsid w:val="00BA3F3F"/>
    <w:rsid w:val="00BA4C4D"/>
    <w:rsid w:val="00BA4CD6"/>
    <w:rsid w:val="00BA79AB"/>
    <w:rsid w:val="00BB0954"/>
    <w:rsid w:val="00BB1003"/>
    <w:rsid w:val="00BB15A7"/>
    <w:rsid w:val="00BB19FE"/>
    <w:rsid w:val="00BB26C0"/>
    <w:rsid w:val="00BB28D6"/>
    <w:rsid w:val="00BB2B10"/>
    <w:rsid w:val="00BB32F5"/>
    <w:rsid w:val="00BB38E3"/>
    <w:rsid w:val="00BB570A"/>
    <w:rsid w:val="00BC02A3"/>
    <w:rsid w:val="00BC04DE"/>
    <w:rsid w:val="00BC10FE"/>
    <w:rsid w:val="00BC12BB"/>
    <w:rsid w:val="00BC2070"/>
    <w:rsid w:val="00BC2D8C"/>
    <w:rsid w:val="00BC3D05"/>
    <w:rsid w:val="00BC4A68"/>
    <w:rsid w:val="00BC63A6"/>
    <w:rsid w:val="00BC67FD"/>
    <w:rsid w:val="00BC6AAE"/>
    <w:rsid w:val="00BC74CA"/>
    <w:rsid w:val="00BD22E9"/>
    <w:rsid w:val="00BD272D"/>
    <w:rsid w:val="00BD279C"/>
    <w:rsid w:val="00BD2870"/>
    <w:rsid w:val="00BD28B3"/>
    <w:rsid w:val="00BD2FD6"/>
    <w:rsid w:val="00BD3259"/>
    <w:rsid w:val="00BD349D"/>
    <w:rsid w:val="00BD37F2"/>
    <w:rsid w:val="00BD63D2"/>
    <w:rsid w:val="00BD6B82"/>
    <w:rsid w:val="00BD7DCF"/>
    <w:rsid w:val="00BE0649"/>
    <w:rsid w:val="00BE0797"/>
    <w:rsid w:val="00BE079F"/>
    <w:rsid w:val="00BE18A5"/>
    <w:rsid w:val="00BE1F59"/>
    <w:rsid w:val="00BE3BEA"/>
    <w:rsid w:val="00BE3F96"/>
    <w:rsid w:val="00BE4795"/>
    <w:rsid w:val="00BE4D89"/>
    <w:rsid w:val="00BE53B2"/>
    <w:rsid w:val="00BE5A1F"/>
    <w:rsid w:val="00BE5E63"/>
    <w:rsid w:val="00BE611C"/>
    <w:rsid w:val="00BE6ADD"/>
    <w:rsid w:val="00BE7276"/>
    <w:rsid w:val="00BE7B60"/>
    <w:rsid w:val="00BF1502"/>
    <w:rsid w:val="00BF293F"/>
    <w:rsid w:val="00BF2CF4"/>
    <w:rsid w:val="00BF319A"/>
    <w:rsid w:val="00BF4437"/>
    <w:rsid w:val="00BF6758"/>
    <w:rsid w:val="00C007D1"/>
    <w:rsid w:val="00C00AE9"/>
    <w:rsid w:val="00C00B3A"/>
    <w:rsid w:val="00C00F13"/>
    <w:rsid w:val="00C013F6"/>
    <w:rsid w:val="00C01E5E"/>
    <w:rsid w:val="00C01F3E"/>
    <w:rsid w:val="00C0281E"/>
    <w:rsid w:val="00C0358D"/>
    <w:rsid w:val="00C03F47"/>
    <w:rsid w:val="00C04564"/>
    <w:rsid w:val="00C04E56"/>
    <w:rsid w:val="00C05304"/>
    <w:rsid w:val="00C074BC"/>
    <w:rsid w:val="00C10137"/>
    <w:rsid w:val="00C113C9"/>
    <w:rsid w:val="00C15E4F"/>
    <w:rsid w:val="00C16970"/>
    <w:rsid w:val="00C17F35"/>
    <w:rsid w:val="00C20E53"/>
    <w:rsid w:val="00C2365B"/>
    <w:rsid w:val="00C24021"/>
    <w:rsid w:val="00C24ECF"/>
    <w:rsid w:val="00C3015A"/>
    <w:rsid w:val="00C3174D"/>
    <w:rsid w:val="00C32B60"/>
    <w:rsid w:val="00C32BAE"/>
    <w:rsid w:val="00C32EF5"/>
    <w:rsid w:val="00C330A1"/>
    <w:rsid w:val="00C33DE6"/>
    <w:rsid w:val="00C35065"/>
    <w:rsid w:val="00C418CB"/>
    <w:rsid w:val="00C42CAF"/>
    <w:rsid w:val="00C43F26"/>
    <w:rsid w:val="00C45F4D"/>
    <w:rsid w:val="00C4662F"/>
    <w:rsid w:val="00C47681"/>
    <w:rsid w:val="00C5051E"/>
    <w:rsid w:val="00C507FB"/>
    <w:rsid w:val="00C51997"/>
    <w:rsid w:val="00C526E2"/>
    <w:rsid w:val="00C528A7"/>
    <w:rsid w:val="00C52FA5"/>
    <w:rsid w:val="00C530DA"/>
    <w:rsid w:val="00C55BC9"/>
    <w:rsid w:val="00C56D35"/>
    <w:rsid w:val="00C605AE"/>
    <w:rsid w:val="00C6097A"/>
    <w:rsid w:val="00C62455"/>
    <w:rsid w:val="00C62653"/>
    <w:rsid w:val="00C628EA"/>
    <w:rsid w:val="00C62ECC"/>
    <w:rsid w:val="00C644BC"/>
    <w:rsid w:val="00C67830"/>
    <w:rsid w:val="00C70945"/>
    <w:rsid w:val="00C70AD0"/>
    <w:rsid w:val="00C70E3E"/>
    <w:rsid w:val="00C72C19"/>
    <w:rsid w:val="00C73200"/>
    <w:rsid w:val="00C75A6A"/>
    <w:rsid w:val="00C76873"/>
    <w:rsid w:val="00C77687"/>
    <w:rsid w:val="00C77913"/>
    <w:rsid w:val="00C7796E"/>
    <w:rsid w:val="00C80783"/>
    <w:rsid w:val="00C80942"/>
    <w:rsid w:val="00C8315B"/>
    <w:rsid w:val="00C83644"/>
    <w:rsid w:val="00C83F69"/>
    <w:rsid w:val="00C843A4"/>
    <w:rsid w:val="00C84AA5"/>
    <w:rsid w:val="00C84CCB"/>
    <w:rsid w:val="00C85169"/>
    <w:rsid w:val="00C85BA3"/>
    <w:rsid w:val="00C85FF0"/>
    <w:rsid w:val="00C863AB"/>
    <w:rsid w:val="00C9011A"/>
    <w:rsid w:val="00C904E9"/>
    <w:rsid w:val="00C907DA"/>
    <w:rsid w:val="00C9102B"/>
    <w:rsid w:val="00C9241E"/>
    <w:rsid w:val="00C92B75"/>
    <w:rsid w:val="00C92FD3"/>
    <w:rsid w:val="00C93579"/>
    <w:rsid w:val="00C94159"/>
    <w:rsid w:val="00C968AD"/>
    <w:rsid w:val="00C970F5"/>
    <w:rsid w:val="00C972D6"/>
    <w:rsid w:val="00CA0E3C"/>
    <w:rsid w:val="00CA31FD"/>
    <w:rsid w:val="00CA3487"/>
    <w:rsid w:val="00CA46CD"/>
    <w:rsid w:val="00CA52E0"/>
    <w:rsid w:val="00CA757A"/>
    <w:rsid w:val="00CB1FE9"/>
    <w:rsid w:val="00CB4450"/>
    <w:rsid w:val="00CB4ADB"/>
    <w:rsid w:val="00CB590D"/>
    <w:rsid w:val="00CC1008"/>
    <w:rsid w:val="00CC179A"/>
    <w:rsid w:val="00CC188D"/>
    <w:rsid w:val="00CC2014"/>
    <w:rsid w:val="00CC2C45"/>
    <w:rsid w:val="00CC2E55"/>
    <w:rsid w:val="00CC3445"/>
    <w:rsid w:val="00CC475D"/>
    <w:rsid w:val="00CC7170"/>
    <w:rsid w:val="00CC73D6"/>
    <w:rsid w:val="00CD09BE"/>
    <w:rsid w:val="00CD0F80"/>
    <w:rsid w:val="00CD1391"/>
    <w:rsid w:val="00CD1468"/>
    <w:rsid w:val="00CD18C9"/>
    <w:rsid w:val="00CD19C6"/>
    <w:rsid w:val="00CD3920"/>
    <w:rsid w:val="00CD450E"/>
    <w:rsid w:val="00CD5208"/>
    <w:rsid w:val="00CD5AC2"/>
    <w:rsid w:val="00CD6693"/>
    <w:rsid w:val="00CD6B14"/>
    <w:rsid w:val="00CD6B34"/>
    <w:rsid w:val="00CD7B7B"/>
    <w:rsid w:val="00CD7E34"/>
    <w:rsid w:val="00CE0367"/>
    <w:rsid w:val="00CE26BC"/>
    <w:rsid w:val="00CE380E"/>
    <w:rsid w:val="00CE384B"/>
    <w:rsid w:val="00CE3B12"/>
    <w:rsid w:val="00CE400C"/>
    <w:rsid w:val="00CE45B5"/>
    <w:rsid w:val="00CE49CC"/>
    <w:rsid w:val="00CE4CFB"/>
    <w:rsid w:val="00CE5415"/>
    <w:rsid w:val="00CE5BE9"/>
    <w:rsid w:val="00CE601C"/>
    <w:rsid w:val="00CE638C"/>
    <w:rsid w:val="00CE69B7"/>
    <w:rsid w:val="00CE71A0"/>
    <w:rsid w:val="00CE727D"/>
    <w:rsid w:val="00CF1B40"/>
    <w:rsid w:val="00CF1D6C"/>
    <w:rsid w:val="00CF5818"/>
    <w:rsid w:val="00CF6742"/>
    <w:rsid w:val="00CF6851"/>
    <w:rsid w:val="00CF7DB8"/>
    <w:rsid w:val="00CF7E0A"/>
    <w:rsid w:val="00D003F8"/>
    <w:rsid w:val="00D01EF8"/>
    <w:rsid w:val="00D02A38"/>
    <w:rsid w:val="00D02F67"/>
    <w:rsid w:val="00D03D28"/>
    <w:rsid w:val="00D0613D"/>
    <w:rsid w:val="00D06867"/>
    <w:rsid w:val="00D06FDE"/>
    <w:rsid w:val="00D07595"/>
    <w:rsid w:val="00D0762D"/>
    <w:rsid w:val="00D07C42"/>
    <w:rsid w:val="00D103B5"/>
    <w:rsid w:val="00D11891"/>
    <w:rsid w:val="00D12D41"/>
    <w:rsid w:val="00D146DA"/>
    <w:rsid w:val="00D14B0D"/>
    <w:rsid w:val="00D1609C"/>
    <w:rsid w:val="00D16A19"/>
    <w:rsid w:val="00D16FCB"/>
    <w:rsid w:val="00D206AD"/>
    <w:rsid w:val="00D20849"/>
    <w:rsid w:val="00D208EB"/>
    <w:rsid w:val="00D20D0C"/>
    <w:rsid w:val="00D20E7B"/>
    <w:rsid w:val="00D21E8B"/>
    <w:rsid w:val="00D22DE3"/>
    <w:rsid w:val="00D2416F"/>
    <w:rsid w:val="00D250A4"/>
    <w:rsid w:val="00D267B9"/>
    <w:rsid w:val="00D318E2"/>
    <w:rsid w:val="00D3200B"/>
    <w:rsid w:val="00D327AC"/>
    <w:rsid w:val="00D3309C"/>
    <w:rsid w:val="00D346FB"/>
    <w:rsid w:val="00D34DC2"/>
    <w:rsid w:val="00D35A09"/>
    <w:rsid w:val="00D36D61"/>
    <w:rsid w:val="00D40C9F"/>
    <w:rsid w:val="00D41BF2"/>
    <w:rsid w:val="00D41C4F"/>
    <w:rsid w:val="00D41CAE"/>
    <w:rsid w:val="00D421D4"/>
    <w:rsid w:val="00D42AA8"/>
    <w:rsid w:val="00D4361F"/>
    <w:rsid w:val="00D4417C"/>
    <w:rsid w:val="00D44309"/>
    <w:rsid w:val="00D451A3"/>
    <w:rsid w:val="00D45367"/>
    <w:rsid w:val="00D45750"/>
    <w:rsid w:val="00D4590E"/>
    <w:rsid w:val="00D45DB1"/>
    <w:rsid w:val="00D468BC"/>
    <w:rsid w:val="00D505A9"/>
    <w:rsid w:val="00D5066C"/>
    <w:rsid w:val="00D51A97"/>
    <w:rsid w:val="00D53B73"/>
    <w:rsid w:val="00D55280"/>
    <w:rsid w:val="00D55895"/>
    <w:rsid w:val="00D55D05"/>
    <w:rsid w:val="00D5601D"/>
    <w:rsid w:val="00D57671"/>
    <w:rsid w:val="00D5769F"/>
    <w:rsid w:val="00D60B96"/>
    <w:rsid w:val="00D60F43"/>
    <w:rsid w:val="00D621B0"/>
    <w:rsid w:val="00D6375B"/>
    <w:rsid w:val="00D64519"/>
    <w:rsid w:val="00D67D58"/>
    <w:rsid w:val="00D705EA"/>
    <w:rsid w:val="00D71966"/>
    <w:rsid w:val="00D7231E"/>
    <w:rsid w:val="00D72683"/>
    <w:rsid w:val="00D7314E"/>
    <w:rsid w:val="00D74024"/>
    <w:rsid w:val="00D749AD"/>
    <w:rsid w:val="00D74BB8"/>
    <w:rsid w:val="00D7673E"/>
    <w:rsid w:val="00D8049E"/>
    <w:rsid w:val="00D80A5D"/>
    <w:rsid w:val="00D81274"/>
    <w:rsid w:val="00D81489"/>
    <w:rsid w:val="00D82F3E"/>
    <w:rsid w:val="00D8473F"/>
    <w:rsid w:val="00D84AD9"/>
    <w:rsid w:val="00D84E8C"/>
    <w:rsid w:val="00D85D3A"/>
    <w:rsid w:val="00D85E1B"/>
    <w:rsid w:val="00D86290"/>
    <w:rsid w:val="00D87AFE"/>
    <w:rsid w:val="00D91923"/>
    <w:rsid w:val="00D92176"/>
    <w:rsid w:val="00D928A1"/>
    <w:rsid w:val="00D92FD7"/>
    <w:rsid w:val="00D932C1"/>
    <w:rsid w:val="00D93CBE"/>
    <w:rsid w:val="00D9613A"/>
    <w:rsid w:val="00D96764"/>
    <w:rsid w:val="00D96B69"/>
    <w:rsid w:val="00D96CFA"/>
    <w:rsid w:val="00D971B9"/>
    <w:rsid w:val="00D973F5"/>
    <w:rsid w:val="00DA0390"/>
    <w:rsid w:val="00DA2064"/>
    <w:rsid w:val="00DA2424"/>
    <w:rsid w:val="00DA3921"/>
    <w:rsid w:val="00DA3D2A"/>
    <w:rsid w:val="00DA3F69"/>
    <w:rsid w:val="00DA5046"/>
    <w:rsid w:val="00DA60F4"/>
    <w:rsid w:val="00DA7C13"/>
    <w:rsid w:val="00DB049C"/>
    <w:rsid w:val="00DB0C3D"/>
    <w:rsid w:val="00DB21B5"/>
    <w:rsid w:val="00DB259E"/>
    <w:rsid w:val="00DB2D4B"/>
    <w:rsid w:val="00DB362A"/>
    <w:rsid w:val="00DB4381"/>
    <w:rsid w:val="00DB498B"/>
    <w:rsid w:val="00DB6552"/>
    <w:rsid w:val="00DB6A19"/>
    <w:rsid w:val="00DB6F01"/>
    <w:rsid w:val="00DB724A"/>
    <w:rsid w:val="00DB743E"/>
    <w:rsid w:val="00DC0D91"/>
    <w:rsid w:val="00DC0EAF"/>
    <w:rsid w:val="00DC15A7"/>
    <w:rsid w:val="00DC2365"/>
    <w:rsid w:val="00DC2C9C"/>
    <w:rsid w:val="00DC33A0"/>
    <w:rsid w:val="00DC381F"/>
    <w:rsid w:val="00DC6115"/>
    <w:rsid w:val="00DC77E0"/>
    <w:rsid w:val="00DD026F"/>
    <w:rsid w:val="00DD0960"/>
    <w:rsid w:val="00DD149E"/>
    <w:rsid w:val="00DD19F6"/>
    <w:rsid w:val="00DD2292"/>
    <w:rsid w:val="00DD34B1"/>
    <w:rsid w:val="00DD543F"/>
    <w:rsid w:val="00DD66E2"/>
    <w:rsid w:val="00DD6AE0"/>
    <w:rsid w:val="00DE08CB"/>
    <w:rsid w:val="00DE2B57"/>
    <w:rsid w:val="00DE3823"/>
    <w:rsid w:val="00DE4370"/>
    <w:rsid w:val="00DE52A2"/>
    <w:rsid w:val="00DE60A0"/>
    <w:rsid w:val="00DE6203"/>
    <w:rsid w:val="00DE70B3"/>
    <w:rsid w:val="00DEA9F2"/>
    <w:rsid w:val="00DF1A83"/>
    <w:rsid w:val="00DF1EA7"/>
    <w:rsid w:val="00DF24D2"/>
    <w:rsid w:val="00DF2523"/>
    <w:rsid w:val="00DF2C14"/>
    <w:rsid w:val="00DF37D2"/>
    <w:rsid w:val="00DF3EA6"/>
    <w:rsid w:val="00DF3F19"/>
    <w:rsid w:val="00DF511D"/>
    <w:rsid w:val="00DF5687"/>
    <w:rsid w:val="00DF589E"/>
    <w:rsid w:val="00DF5FDA"/>
    <w:rsid w:val="00DF700D"/>
    <w:rsid w:val="00DF7132"/>
    <w:rsid w:val="00E01380"/>
    <w:rsid w:val="00E018AA"/>
    <w:rsid w:val="00E02F4C"/>
    <w:rsid w:val="00E02F92"/>
    <w:rsid w:val="00E05CB6"/>
    <w:rsid w:val="00E06D41"/>
    <w:rsid w:val="00E07C84"/>
    <w:rsid w:val="00E07FD2"/>
    <w:rsid w:val="00E109FE"/>
    <w:rsid w:val="00E10BC8"/>
    <w:rsid w:val="00E110A7"/>
    <w:rsid w:val="00E11820"/>
    <w:rsid w:val="00E13885"/>
    <w:rsid w:val="00E13C14"/>
    <w:rsid w:val="00E13FAC"/>
    <w:rsid w:val="00E14828"/>
    <w:rsid w:val="00E151A5"/>
    <w:rsid w:val="00E16C97"/>
    <w:rsid w:val="00E16CBD"/>
    <w:rsid w:val="00E20DFA"/>
    <w:rsid w:val="00E20E74"/>
    <w:rsid w:val="00E214B8"/>
    <w:rsid w:val="00E2241B"/>
    <w:rsid w:val="00E234F3"/>
    <w:rsid w:val="00E23FAC"/>
    <w:rsid w:val="00E24E6F"/>
    <w:rsid w:val="00E25192"/>
    <w:rsid w:val="00E252D4"/>
    <w:rsid w:val="00E25B80"/>
    <w:rsid w:val="00E25D06"/>
    <w:rsid w:val="00E25DEE"/>
    <w:rsid w:val="00E265A7"/>
    <w:rsid w:val="00E265BD"/>
    <w:rsid w:val="00E266D2"/>
    <w:rsid w:val="00E27AAB"/>
    <w:rsid w:val="00E30997"/>
    <w:rsid w:val="00E30D03"/>
    <w:rsid w:val="00E30DD2"/>
    <w:rsid w:val="00E3136E"/>
    <w:rsid w:val="00E3148B"/>
    <w:rsid w:val="00E31AE2"/>
    <w:rsid w:val="00E31E44"/>
    <w:rsid w:val="00E35958"/>
    <w:rsid w:val="00E359B6"/>
    <w:rsid w:val="00E359EF"/>
    <w:rsid w:val="00E35EFF"/>
    <w:rsid w:val="00E36281"/>
    <w:rsid w:val="00E37E3E"/>
    <w:rsid w:val="00E40151"/>
    <w:rsid w:val="00E402A7"/>
    <w:rsid w:val="00E40C8F"/>
    <w:rsid w:val="00E40D5B"/>
    <w:rsid w:val="00E41935"/>
    <w:rsid w:val="00E41F43"/>
    <w:rsid w:val="00E41F8C"/>
    <w:rsid w:val="00E4370F"/>
    <w:rsid w:val="00E44BD4"/>
    <w:rsid w:val="00E47126"/>
    <w:rsid w:val="00E47602"/>
    <w:rsid w:val="00E47711"/>
    <w:rsid w:val="00E477D2"/>
    <w:rsid w:val="00E47885"/>
    <w:rsid w:val="00E47DAF"/>
    <w:rsid w:val="00E502BA"/>
    <w:rsid w:val="00E520A0"/>
    <w:rsid w:val="00E5233E"/>
    <w:rsid w:val="00E53296"/>
    <w:rsid w:val="00E54922"/>
    <w:rsid w:val="00E55C9C"/>
    <w:rsid w:val="00E56B21"/>
    <w:rsid w:val="00E5720A"/>
    <w:rsid w:val="00E61E41"/>
    <w:rsid w:val="00E62373"/>
    <w:rsid w:val="00E63F47"/>
    <w:rsid w:val="00E64215"/>
    <w:rsid w:val="00E65352"/>
    <w:rsid w:val="00E6544A"/>
    <w:rsid w:val="00E65AE4"/>
    <w:rsid w:val="00E66271"/>
    <w:rsid w:val="00E66BEA"/>
    <w:rsid w:val="00E66F7E"/>
    <w:rsid w:val="00E70BF9"/>
    <w:rsid w:val="00E70FD8"/>
    <w:rsid w:val="00E717F2"/>
    <w:rsid w:val="00E71841"/>
    <w:rsid w:val="00E722AD"/>
    <w:rsid w:val="00E7277B"/>
    <w:rsid w:val="00E72BE9"/>
    <w:rsid w:val="00E738AB"/>
    <w:rsid w:val="00E761B3"/>
    <w:rsid w:val="00E8098E"/>
    <w:rsid w:val="00E80E7E"/>
    <w:rsid w:val="00E83E5F"/>
    <w:rsid w:val="00E85E5A"/>
    <w:rsid w:val="00E87A43"/>
    <w:rsid w:val="00E87A8F"/>
    <w:rsid w:val="00E90695"/>
    <w:rsid w:val="00E91D55"/>
    <w:rsid w:val="00E92668"/>
    <w:rsid w:val="00E92D22"/>
    <w:rsid w:val="00E9441D"/>
    <w:rsid w:val="00E974C0"/>
    <w:rsid w:val="00EA0F79"/>
    <w:rsid w:val="00EA18C2"/>
    <w:rsid w:val="00EA3343"/>
    <w:rsid w:val="00EA410E"/>
    <w:rsid w:val="00EA4FC6"/>
    <w:rsid w:val="00EA61D8"/>
    <w:rsid w:val="00EA6215"/>
    <w:rsid w:val="00EA6755"/>
    <w:rsid w:val="00EA7302"/>
    <w:rsid w:val="00EB3CF0"/>
    <w:rsid w:val="00EB3FEF"/>
    <w:rsid w:val="00EB4467"/>
    <w:rsid w:val="00EB47B2"/>
    <w:rsid w:val="00EB6807"/>
    <w:rsid w:val="00EC007E"/>
    <w:rsid w:val="00EC0573"/>
    <w:rsid w:val="00EC12EB"/>
    <w:rsid w:val="00EC2426"/>
    <w:rsid w:val="00EC2479"/>
    <w:rsid w:val="00EC2BC7"/>
    <w:rsid w:val="00EC4BB7"/>
    <w:rsid w:val="00EC52B9"/>
    <w:rsid w:val="00EC5780"/>
    <w:rsid w:val="00EC6B58"/>
    <w:rsid w:val="00EC7CD6"/>
    <w:rsid w:val="00EC7D42"/>
    <w:rsid w:val="00ED006F"/>
    <w:rsid w:val="00ED1BF1"/>
    <w:rsid w:val="00ED229C"/>
    <w:rsid w:val="00ED255A"/>
    <w:rsid w:val="00ED6399"/>
    <w:rsid w:val="00ED6759"/>
    <w:rsid w:val="00ED6F34"/>
    <w:rsid w:val="00ED7B67"/>
    <w:rsid w:val="00ED7BE7"/>
    <w:rsid w:val="00ED7F45"/>
    <w:rsid w:val="00EE1D6C"/>
    <w:rsid w:val="00EE2BFE"/>
    <w:rsid w:val="00EE39EB"/>
    <w:rsid w:val="00EE6E6A"/>
    <w:rsid w:val="00EE774F"/>
    <w:rsid w:val="00EF045D"/>
    <w:rsid w:val="00EF09F5"/>
    <w:rsid w:val="00EF17D3"/>
    <w:rsid w:val="00EF4126"/>
    <w:rsid w:val="00EF4754"/>
    <w:rsid w:val="00EF5239"/>
    <w:rsid w:val="00EF5561"/>
    <w:rsid w:val="00EF55AB"/>
    <w:rsid w:val="00EF58D8"/>
    <w:rsid w:val="00EF61E1"/>
    <w:rsid w:val="00EF61F0"/>
    <w:rsid w:val="00EF6B19"/>
    <w:rsid w:val="00EF6CCE"/>
    <w:rsid w:val="00EF736D"/>
    <w:rsid w:val="00EF7D88"/>
    <w:rsid w:val="00F001E2"/>
    <w:rsid w:val="00F00327"/>
    <w:rsid w:val="00F00F01"/>
    <w:rsid w:val="00F01043"/>
    <w:rsid w:val="00F0135E"/>
    <w:rsid w:val="00F020B9"/>
    <w:rsid w:val="00F02AF2"/>
    <w:rsid w:val="00F03A7F"/>
    <w:rsid w:val="00F04808"/>
    <w:rsid w:val="00F04D40"/>
    <w:rsid w:val="00F0568D"/>
    <w:rsid w:val="00F0643A"/>
    <w:rsid w:val="00F11367"/>
    <w:rsid w:val="00F11759"/>
    <w:rsid w:val="00F11CC6"/>
    <w:rsid w:val="00F12E88"/>
    <w:rsid w:val="00F150B1"/>
    <w:rsid w:val="00F15B91"/>
    <w:rsid w:val="00F15CDB"/>
    <w:rsid w:val="00F15E1C"/>
    <w:rsid w:val="00F16EF0"/>
    <w:rsid w:val="00F20AC9"/>
    <w:rsid w:val="00F23751"/>
    <w:rsid w:val="00F23777"/>
    <w:rsid w:val="00F23BE9"/>
    <w:rsid w:val="00F24360"/>
    <w:rsid w:val="00F24DA1"/>
    <w:rsid w:val="00F271A1"/>
    <w:rsid w:val="00F30B76"/>
    <w:rsid w:val="00F311E5"/>
    <w:rsid w:val="00F3131C"/>
    <w:rsid w:val="00F3134E"/>
    <w:rsid w:val="00F316C1"/>
    <w:rsid w:val="00F342E6"/>
    <w:rsid w:val="00F35467"/>
    <w:rsid w:val="00F35C6A"/>
    <w:rsid w:val="00F35D23"/>
    <w:rsid w:val="00F36E7F"/>
    <w:rsid w:val="00F36FAB"/>
    <w:rsid w:val="00F36FC6"/>
    <w:rsid w:val="00F4121D"/>
    <w:rsid w:val="00F4162B"/>
    <w:rsid w:val="00F45397"/>
    <w:rsid w:val="00F46E96"/>
    <w:rsid w:val="00F47407"/>
    <w:rsid w:val="00F47CA0"/>
    <w:rsid w:val="00F50280"/>
    <w:rsid w:val="00F50902"/>
    <w:rsid w:val="00F51569"/>
    <w:rsid w:val="00F52008"/>
    <w:rsid w:val="00F52B72"/>
    <w:rsid w:val="00F5375D"/>
    <w:rsid w:val="00F55CA0"/>
    <w:rsid w:val="00F6233C"/>
    <w:rsid w:val="00F62FE4"/>
    <w:rsid w:val="00F637F4"/>
    <w:rsid w:val="00F65166"/>
    <w:rsid w:val="00F67BD0"/>
    <w:rsid w:val="00F70205"/>
    <w:rsid w:val="00F703F8"/>
    <w:rsid w:val="00F70529"/>
    <w:rsid w:val="00F722A3"/>
    <w:rsid w:val="00F7353E"/>
    <w:rsid w:val="00F75947"/>
    <w:rsid w:val="00F76ED9"/>
    <w:rsid w:val="00F77B31"/>
    <w:rsid w:val="00F803B4"/>
    <w:rsid w:val="00F8226B"/>
    <w:rsid w:val="00F822F7"/>
    <w:rsid w:val="00F82367"/>
    <w:rsid w:val="00F825E8"/>
    <w:rsid w:val="00F83144"/>
    <w:rsid w:val="00F832B4"/>
    <w:rsid w:val="00F8435C"/>
    <w:rsid w:val="00F853AE"/>
    <w:rsid w:val="00F85C8A"/>
    <w:rsid w:val="00F86514"/>
    <w:rsid w:val="00F8696C"/>
    <w:rsid w:val="00F86D49"/>
    <w:rsid w:val="00F90BFC"/>
    <w:rsid w:val="00F91D50"/>
    <w:rsid w:val="00F93ABC"/>
    <w:rsid w:val="00F93E3D"/>
    <w:rsid w:val="00F947C9"/>
    <w:rsid w:val="00F95FBB"/>
    <w:rsid w:val="00F9673C"/>
    <w:rsid w:val="00FA0745"/>
    <w:rsid w:val="00FA0C2A"/>
    <w:rsid w:val="00FA0C7B"/>
    <w:rsid w:val="00FA10E8"/>
    <w:rsid w:val="00FA1609"/>
    <w:rsid w:val="00FA1B5F"/>
    <w:rsid w:val="00FA1D8A"/>
    <w:rsid w:val="00FA37A6"/>
    <w:rsid w:val="00FA4723"/>
    <w:rsid w:val="00FA49BE"/>
    <w:rsid w:val="00FA52E0"/>
    <w:rsid w:val="00FA59F8"/>
    <w:rsid w:val="00FA6279"/>
    <w:rsid w:val="00FA6658"/>
    <w:rsid w:val="00FA6EBF"/>
    <w:rsid w:val="00FA7EEB"/>
    <w:rsid w:val="00FB0A31"/>
    <w:rsid w:val="00FB0ADF"/>
    <w:rsid w:val="00FB1F40"/>
    <w:rsid w:val="00FB3F9D"/>
    <w:rsid w:val="00FB569F"/>
    <w:rsid w:val="00FB6825"/>
    <w:rsid w:val="00FB6826"/>
    <w:rsid w:val="00FC1670"/>
    <w:rsid w:val="00FC18DF"/>
    <w:rsid w:val="00FC18F5"/>
    <w:rsid w:val="00FC1F87"/>
    <w:rsid w:val="00FC336B"/>
    <w:rsid w:val="00FC352B"/>
    <w:rsid w:val="00FC3771"/>
    <w:rsid w:val="00FC3A50"/>
    <w:rsid w:val="00FC3C68"/>
    <w:rsid w:val="00FC402D"/>
    <w:rsid w:val="00FC4871"/>
    <w:rsid w:val="00FC5199"/>
    <w:rsid w:val="00FC529D"/>
    <w:rsid w:val="00FC5648"/>
    <w:rsid w:val="00FC676A"/>
    <w:rsid w:val="00FC6DC0"/>
    <w:rsid w:val="00FD06BB"/>
    <w:rsid w:val="00FD2FDF"/>
    <w:rsid w:val="00FD33F7"/>
    <w:rsid w:val="00FD384F"/>
    <w:rsid w:val="00FD4D31"/>
    <w:rsid w:val="00FD69B3"/>
    <w:rsid w:val="00FD6A07"/>
    <w:rsid w:val="00FD6B09"/>
    <w:rsid w:val="00FD78D0"/>
    <w:rsid w:val="00FE3B31"/>
    <w:rsid w:val="00FE3C88"/>
    <w:rsid w:val="00FE4494"/>
    <w:rsid w:val="00FE7932"/>
    <w:rsid w:val="00FF039C"/>
    <w:rsid w:val="00FF11D6"/>
    <w:rsid w:val="00FF19E0"/>
    <w:rsid w:val="00FF1BAF"/>
    <w:rsid w:val="00FF3434"/>
    <w:rsid w:val="00FF43DA"/>
    <w:rsid w:val="00FF5A9A"/>
    <w:rsid w:val="00FF6E8F"/>
    <w:rsid w:val="00FF6F24"/>
    <w:rsid w:val="010AC8AA"/>
    <w:rsid w:val="010C7B37"/>
    <w:rsid w:val="0110A61F"/>
    <w:rsid w:val="011820D4"/>
    <w:rsid w:val="011CE53D"/>
    <w:rsid w:val="0152224A"/>
    <w:rsid w:val="01673BF5"/>
    <w:rsid w:val="019B4666"/>
    <w:rsid w:val="01A121C2"/>
    <w:rsid w:val="01AADE34"/>
    <w:rsid w:val="01BC3FF1"/>
    <w:rsid w:val="01D4B8AB"/>
    <w:rsid w:val="01D6E8F9"/>
    <w:rsid w:val="01E0706A"/>
    <w:rsid w:val="01F6DB59"/>
    <w:rsid w:val="0214F1D3"/>
    <w:rsid w:val="02404E83"/>
    <w:rsid w:val="0253681E"/>
    <w:rsid w:val="02820FBE"/>
    <w:rsid w:val="02A33FB7"/>
    <w:rsid w:val="02B00A54"/>
    <w:rsid w:val="02C5FE08"/>
    <w:rsid w:val="02DCFFEB"/>
    <w:rsid w:val="02FB4D21"/>
    <w:rsid w:val="03321152"/>
    <w:rsid w:val="034D065F"/>
    <w:rsid w:val="0368B00A"/>
    <w:rsid w:val="036F91E1"/>
    <w:rsid w:val="03BDBF5C"/>
    <w:rsid w:val="03E666B2"/>
    <w:rsid w:val="03E6FB23"/>
    <w:rsid w:val="03E7BEC6"/>
    <w:rsid w:val="03FDA816"/>
    <w:rsid w:val="040C2ACE"/>
    <w:rsid w:val="040FEE91"/>
    <w:rsid w:val="0465B9F5"/>
    <w:rsid w:val="048A0796"/>
    <w:rsid w:val="04A9B6FD"/>
    <w:rsid w:val="04BC98D1"/>
    <w:rsid w:val="04F44D70"/>
    <w:rsid w:val="04F9A30A"/>
    <w:rsid w:val="0502CC70"/>
    <w:rsid w:val="0508F575"/>
    <w:rsid w:val="051D2901"/>
    <w:rsid w:val="052CF9AE"/>
    <w:rsid w:val="053A34B4"/>
    <w:rsid w:val="053B9BC3"/>
    <w:rsid w:val="05444DF6"/>
    <w:rsid w:val="0551D624"/>
    <w:rsid w:val="055A1E81"/>
    <w:rsid w:val="0579E0A0"/>
    <w:rsid w:val="058A0A15"/>
    <w:rsid w:val="05B5759D"/>
    <w:rsid w:val="05EFBF8C"/>
    <w:rsid w:val="0608E683"/>
    <w:rsid w:val="063B2917"/>
    <w:rsid w:val="065AD756"/>
    <w:rsid w:val="0668F435"/>
    <w:rsid w:val="069AE60C"/>
    <w:rsid w:val="06F6FF8D"/>
    <w:rsid w:val="0704CDF6"/>
    <w:rsid w:val="070C5CB1"/>
    <w:rsid w:val="073C2D71"/>
    <w:rsid w:val="077A59F1"/>
    <w:rsid w:val="077DE276"/>
    <w:rsid w:val="07AA86ED"/>
    <w:rsid w:val="07CF124B"/>
    <w:rsid w:val="07DB2F24"/>
    <w:rsid w:val="07DD4F72"/>
    <w:rsid w:val="08000BF4"/>
    <w:rsid w:val="0807D297"/>
    <w:rsid w:val="081BE8FE"/>
    <w:rsid w:val="0834637F"/>
    <w:rsid w:val="0846E7BA"/>
    <w:rsid w:val="08583458"/>
    <w:rsid w:val="08656C78"/>
    <w:rsid w:val="0867C7CD"/>
    <w:rsid w:val="08BF783E"/>
    <w:rsid w:val="08EADA38"/>
    <w:rsid w:val="08F3C862"/>
    <w:rsid w:val="08F597F4"/>
    <w:rsid w:val="08F7ABBD"/>
    <w:rsid w:val="08F90C2B"/>
    <w:rsid w:val="09062A76"/>
    <w:rsid w:val="093903C9"/>
    <w:rsid w:val="0968E366"/>
    <w:rsid w:val="098C9767"/>
    <w:rsid w:val="0998D6C4"/>
    <w:rsid w:val="09A40B98"/>
    <w:rsid w:val="09AA6B3E"/>
    <w:rsid w:val="09DA2005"/>
    <w:rsid w:val="09E633C0"/>
    <w:rsid w:val="0A0D1711"/>
    <w:rsid w:val="0A2736BE"/>
    <w:rsid w:val="0A2AE91D"/>
    <w:rsid w:val="0A410719"/>
    <w:rsid w:val="0A7CFBCF"/>
    <w:rsid w:val="0A94324E"/>
    <w:rsid w:val="0ABD482F"/>
    <w:rsid w:val="0B040130"/>
    <w:rsid w:val="0B3D5C79"/>
    <w:rsid w:val="0BB2D3C6"/>
    <w:rsid w:val="0BBF593F"/>
    <w:rsid w:val="0BCB0888"/>
    <w:rsid w:val="0BDBBC6A"/>
    <w:rsid w:val="0BFF3784"/>
    <w:rsid w:val="0C29631A"/>
    <w:rsid w:val="0C8B847F"/>
    <w:rsid w:val="0CA28C0D"/>
    <w:rsid w:val="0CAF3AE1"/>
    <w:rsid w:val="0CB2B781"/>
    <w:rsid w:val="0CC1BABF"/>
    <w:rsid w:val="0CD60905"/>
    <w:rsid w:val="0CF49D70"/>
    <w:rsid w:val="0D0EA4FC"/>
    <w:rsid w:val="0D1F8244"/>
    <w:rsid w:val="0D2C62B4"/>
    <w:rsid w:val="0D4077C8"/>
    <w:rsid w:val="0D6481DA"/>
    <w:rsid w:val="0D69D84B"/>
    <w:rsid w:val="0D881B5A"/>
    <w:rsid w:val="0D93E1CD"/>
    <w:rsid w:val="0D96F6AC"/>
    <w:rsid w:val="0DCEA6D1"/>
    <w:rsid w:val="0DE5C9D1"/>
    <w:rsid w:val="0E1065A7"/>
    <w:rsid w:val="0E14C4B6"/>
    <w:rsid w:val="0E1640EF"/>
    <w:rsid w:val="0E2194A7"/>
    <w:rsid w:val="0E2D3CB4"/>
    <w:rsid w:val="0E460FFD"/>
    <w:rsid w:val="0E5E324A"/>
    <w:rsid w:val="0E735FDE"/>
    <w:rsid w:val="0EA07C1B"/>
    <w:rsid w:val="0ECD4705"/>
    <w:rsid w:val="0ED66BA7"/>
    <w:rsid w:val="0EDBE437"/>
    <w:rsid w:val="0EE8AC72"/>
    <w:rsid w:val="0EEE5378"/>
    <w:rsid w:val="0F65AE18"/>
    <w:rsid w:val="0F7FE23E"/>
    <w:rsid w:val="0FAD75D2"/>
    <w:rsid w:val="0FBF3873"/>
    <w:rsid w:val="0FD735BE"/>
    <w:rsid w:val="100ADC61"/>
    <w:rsid w:val="1037873D"/>
    <w:rsid w:val="103CB34E"/>
    <w:rsid w:val="10B5BB90"/>
    <w:rsid w:val="10C2AAA8"/>
    <w:rsid w:val="10C85218"/>
    <w:rsid w:val="110364CB"/>
    <w:rsid w:val="11230FDD"/>
    <w:rsid w:val="11239A73"/>
    <w:rsid w:val="112F579C"/>
    <w:rsid w:val="1152B875"/>
    <w:rsid w:val="1191D1E0"/>
    <w:rsid w:val="1193907B"/>
    <w:rsid w:val="11C5F741"/>
    <w:rsid w:val="11C66A2A"/>
    <w:rsid w:val="11E4158D"/>
    <w:rsid w:val="12176291"/>
    <w:rsid w:val="1233C295"/>
    <w:rsid w:val="125C2AA8"/>
    <w:rsid w:val="1273D8F1"/>
    <w:rsid w:val="127EDC8D"/>
    <w:rsid w:val="128B2BB6"/>
    <w:rsid w:val="12A4C80F"/>
    <w:rsid w:val="12B626AF"/>
    <w:rsid w:val="12E55F1A"/>
    <w:rsid w:val="12EBA496"/>
    <w:rsid w:val="12F011DE"/>
    <w:rsid w:val="1317A66C"/>
    <w:rsid w:val="1321E575"/>
    <w:rsid w:val="133262DB"/>
    <w:rsid w:val="1335AA9A"/>
    <w:rsid w:val="13619FF4"/>
    <w:rsid w:val="136787D2"/>
    <w:rsid w:val="1368EBC7"/>
    <w:rsid w:val="137ECD46"/>
    <w:rsid w:val="138329A4"/>
    <w:rsid w:val="13BDBCFB"/>
    <w:rsid w:val="13C1100C"/>
    <w:rsid w:val="13D098D2"/>
    <w:rsid w:val="13DC568A"/>
    <w:rsid w:val="13F14B33"/>
    <w:rsid w:val="14059EF5"/>
    <w:rsid w:val="1444FE0F"/>
    <w:rsid w:val="14571AAE"/>
    <w:rsid w:val="146DE693"/>
    <w:rsid w:val="14745D9C"/>
    <w:rsid w:val="14CF60AA"/>
    <w:rsid w:val="14D769EE"/>
    <w:rsid w:val="15051858"/>
    <w:rsid w:val="150CC440"/>
    <w:rsid w:val="156C5117"/>
    <w:rsid w:val="157A678C"/>
    <w:rsid w:val="15A62998"/>
    <w:rsid w:val="15B5B2FF"/>
    <w:rsid w:val="15BE7CC9"/>
    <w:rsid w:val="15F7A332"/>
    <w:rsid w:val="16083F2A"/>
    <w:rsid w:val="161AAD71"/>
    <w:rsid w:val="161D9704"/>
    <w:rsid w:val="162BC3CD"/>
    <w:rsid w:val="1632523D"/>
    <w:rsid w:val="166133A8"/>
    <w:rsid w:val="168048A8"/>
    <w:rsid w:val="168DE2DF"/>
    <w:rsid w:val="16A54DA1"/>
    <w:rsid w:val="16AEB180"/>
    <w:rsid w:val="16B1173C"/>
    <w:rsid w:val="16C246B6"/>
    <w:rsid w:val="16D2C66E"/>
    <w:rsid w:val="16ED09DE"/>
    <w:rsid w:val="16F43D8E"/>
    <w:rsid w:val="170E0CB5"/>
    <w:rsid w:val="1710FF33"/>
    <w:rsid w:val="1776ED63"/>
    <w:rsid w:val="17779FEE"/>
    <w:rsid w:val="17DEEA22"/>
    <w:rsid w:val="17DF0CF4"/>
    <w:rsid w:val="17E183D3"/>
    <w:rsid w:val="1813A8E3"/>
    <w:rsid w:val="1827AB1B"/>
    <w:rsid w:val="182C10E3"/>
    <w:rsid w:val="183CA9FE"/>
    <w:rsid w:val="184512BB"/>
    <w:rsid w:val="18626254"/>
    <w:rsid w:val="18636056"/>
    <w:rsid w:val="188A4339"/>
    <w:rsid w:val="18ACC6C1"/>
    <w:rsid w:val="18CA16A2"/>
    <w:rsid w:val="18E5B430"/>
    <w:rsid w:val="19014652"/>
    <w:rsid w:val="19253361"/>
    <w:rsid w:val="1942F908"/>
    <w:rsid w:val="19496FE0"/>
    <w:rsid w:val="1975562B"/>
    <w:rsid w:val="19BF102E"/>
    <w:rsid w:val="19C11B4C"/>
    <w:rsid w:val="19C28869"/>
    <w:rsid w:val="19CAD095"/>
    <w:rsid w:val="1A2AF98F"/>
    <w:rsid w:val="1A55C20D"/>
    <w:rsid w:val="1A7459FE"/>
    <w:rsid w:val="1A8446CE"/>
    <w:rsid w:val="1A8B7E61"/>
    <w:rsid w:val="1A93F81E"/>
    <w:rsid w:val="1AA8DB33"/>
    <w:rsid w:val="1AB4D8F5"/>
    <w:rsid w:val="1ABD9C92"/>
    <w:rsid w:val="1B0A0BC8"/>
    <w:rsid w:val="1B161914"/>
    <w:rsid w:val="1B22EB34"/>
    <w:rsid w:val="1B3D8D54"/>
    <w:rsid w:val="1B6A5F0D"/>
    <w:rsid w:val="1B9C2C01"/>
    <w:rsid w:val="1BA9EAD7"/>
    <w:rsid w:val="1BC3BF91"/>
    <w:rsid w:val="1BDE177F"/>
    <w:rsid w:val="1C01F35C"/>
    <w:rsid w:val="1C1DE983"/>
    <w:rsid w:val="1C485173"/>
    <w:rsid w:val="1C729302"/>
    <w:rsid w:val="1C73D06D"/>
    <w:rsid w:val="1C887442"/>
    <w:rsid w:val="1C912955"/>
    <w:rsid w:val="1CA42A1A"/>
    <w:rsid w:val="1CB0BBE3"/>
    <w:rsid w:val="1CCDD829"/>
    <w:rsid w:val="1D0592E9"/>
    <w:rsid w:val="1D1459CC"/>
    <w:rsid w:val="1D37C521"/>
    <w:rsid w:val="1D3833D8"/>
    <w:rsid w:val="1D393808"/>
    <w:rsid w:val="1D5372E9"/>
    <w:rsid w:val="1D718AC3"/>
    <w:rsid w:val="1D847D3D"/>
    <w:rsid w:val="1D9830C5"/>
    <w:rsid w:val="1D9F7C22"/>
    <w:rsid w:val="1DB75D41"/>
    <w:rsid w:val="1DE77E48"/>
    <w:rsid w:val="1DF4BD2F"/>
    <w:rsid w:val="1DFBCD1E"/>
    <w:rsid w:val="1E045ACB"/>
    <w:rsid w:val="1E35D79F"/>
    <w:rsid w:val="1E79B3F1"/>
    <w:rsid w:val="1E7EC1F3"/>
    <w:rsid w:val="1E85AB8D"/>
    <w:rsid w:val="1E989E71"/>
    <w:rsid w:val="1EAEF962"/>
    <w:rsid w:val="1EAF1456"/>
    <w:rsid w:val="1EBA763E"/>
    <w:rsid w:val="1EDEC615"/>
    <w:rsid w:val="1EE87164"/>
    <w:rsid w:val="1EEBD75F"/>
    <w:rsid w:val="1EF1713F"/>
    <w:rsid w:val="1EF604D5"/>
    <w:rsid w:val="1F47A8EB"/>
    <w:rsid w:val="1F6CE669"/>
    <w:rsid w:val="1F897EA0"/>
    <w:rsid w:val="1F8A79F5"/>
    <w:rsid w:val="1F93563C"/>
    <w:rsid w:val="1FAAEC77"/>
    <w:rsid w:val="1FBF85B5"/>
    <w:rsid w:val="1FC39570"/>
    <w:rsid w:val="1FC79DCF"/>
    <w:rsid w:val="1FCBA8C2"/>
    <w:rsid w:val="1FDA17BC"/>
    <w:rsid w:val="1FEAD13D"/>
    <w:rsid w:val="1FFF1EFD"/>
    <w:rsid w:val="20478A14"/>
    <w:rsid w:val="204F3D8A"/>
    <w:rsid w:val="2053B9E0"/>
    <w:rsid w:val="2060A21F"/>
    <w:rsid w:val="2071AD0C"/>
    <w:rsid w:val="20861ABB"/>
    <w:rsid w:val="2097F7FE"/>
    <w:rsid w:val="20B57939"/>
    <w:rsid w:val="20C3BF34"/>
    <w:rsid w:val="20E154FE"/>
    <w:rsid w:val="20F2EE38"/>
    <w:rsid w:val="20F40B86"/>
    <w:rsid w:val="21063962"/>
    <w:rsid w:val="2107A5D4"/>
    <w:rsid w:val="211E409E"/>
    <w:rsid w:val="211F82BB"/>
    <w:rsid w:val="2124D6F4"/>
    <w:rsid w:val="215D5503"/>
    <w:rsid w:val="21C8DE77"/>
    <w:rsid w:val="21EADEFF"/>
    <w:rsid w:val="21F24062"/>
    <w:rsid w:val="21F7F3D8"/>
    <w:rsid w:val="22488877"/>
    <w:rsid w:val="22662174"/>
    <w:rsid w:val="228C8041"/>
    <w:rsid w:val="229BD65F"/>
    <w:rsid w:val="22AF4101"/>
    <w:rsid w:val="22BBF879"/>
    <w:rsid w:val="22CC3234"/>
    <w:rsid w:val="231B4596"/>
    <w:rsid w:val="232576C0"/>
    <w:rsid w:val="2325784C"/>
    <w:rsid w:val="23327CE6"/>
    <w:rsid w:val="2336774B"/>
    <w:rsid w:val="23607DEB"/>
    <w:rsid w:val="23643776"/>
    <w:rsid w:val="2379C552"/>
    <w:rsid w:val="23BD35E7"/>
    <w:rsid w:val="23BEB848"/>
    <w:rsid w:val="23C6DEBA"/>
    <w:rsid w:val="23C6F106"/>
    <w:rsid w:val="24040EEB"/>
    <w:rsid w:val="2442A664"/>
    <w:rsid w:val="244E7C53"/>
    <w:rsid w:val="24719254"/>
    <w:rsid w:val="247EBF08"/>
    <w:rsid w:val="249825EC"/>
    <w:rsid w:val="24F2E1C3"/>
    <w:rsid w:val="25325EB2"/>
    <w:rsid w:val="2536DBBB"/>
    <w:rsid w:val="253DDB63"/>
    <w:rsid w:val="2546841B"/>
    <w:rsid w:val="2554B872"/>
    <w:rsid w:val="2567B382"/>
    <w:rsid w:val="25779120"/>
    <w:rsid w:val="257F3CF0"/>
    <w:rsid w:val="25A52957"/>
    <w:rsid w:val="25A5572E"/>
    <w:rsid w:val="25A61DB4"/>
    <w:rsid w:val="2618ED2B"/>
    <w:rsid w:val="2626E1B4"/>
    <w:rsid w:val="26494743"/>
    <w:rsid w:val="264A2F06"/>
    <w:rsid w:val="26584784"/>
    <w:rsid w:val="26985D78"/>
    <w:rsid w:val="269F9A19"/>
    <w:rsid w:val="26A2EDBD"/>
    <w:rsid w:val="26CBCEE4"/>
    <w:rsid w:val="26CCCB07"/>
    <w:rsid w:val="26EB2195"/>
    <w:rsid w:val="2717EC2E"/>
    <w:rsid w:val="27392B14"/>
    <w:rsid w:val="273D665C"/>
    <w:rsid w:val="273DB049"/>
    <w:rsid w:val="27412387"/>
    <w:rsid w:val="274C3FBD"/>
    <w:rsid w:val="274ED1B4"/>
    <w:rsid w:val="277CF1F6"/>
    <w:rsid w:val="27814BAE"/>
    <w:rsid w:val="27ABDEFF"/>
    <w:rsid w:val="27B70559"/>
    <w:rsid w:val="27D79027"/>
    <w:rsid w:val="27F0BAB7"/>
    <w:rsid w:val="283B984D"/>
    <w:rsid w:val="283CEBC4"/>
    <w:rsid w:val="2848105F"/>
    <w:rsid w:val="28620E4A"/>
    <w:rsid w:val="289570BA"/>
    <w:rsid w:val="289D2F4B"/>
    <w:rsid w:val="28AF6829"/>
    <w:rsid w:val="28C00D44"/>
    <w:rsid w:val="28E75E11"/>
    <w:rsid w:val="28ED2C28"/>
    <w:rsid w:val="29005E78"/>
    <w:rsid w:val="290E366F"/>
    <w:rsid w:val="294A6FAB"/>
    <w:rsid w:val="29ADE129"/>
    <w:rsid w:val="29B1F6A6"/>
    <w:rsid w:val="29D7E74C"/>
    <w:rsid w:val="29F3880E"/>
    <w:rsid w:val="29FB0140"/>
    <w:rsid w:val="2A2C67A5"/>
    <w:rsid w:val="2A38AE58"/>
    <w:rsid w:val="2A518573"/>
    <w:rsid w:val="2A5DC8F5"/>
    <w:rsid w:val="2A5EDCD1"/>
    <w:rsid w:val="2A858B38"/>
    <w:rsid w:val="2A8A4BE1"/>
    <w:rsid w:val="2AAFD632"/>
    <w:rsid w:val="2ACF3391"/>
    <w:rsid w:val="2AEA9BD4"/>
    <w:rsid w:val="2AEE1714"/>
    <w:rsid w:val="2AFDB93C"/>
    <w:rsid w:val="2B17F001"/>
    <w:rsid w:val="2B244770"/>
    <w:rsid w:val="2B41D913"/>
    <w:rsid w:val="2B8407B0"/>
    <w:rsid w:val="2B9B163E"/>
    <w:rsid w:val="2BECD1BA"/>
    <w:rsid w:val="2C0C1D8F"/>
    <w:rsid w:val="2C1CDD1D"/>
    <w:rsid w:val="2C3355B9"/>
    <w:rsid w:val="2C51723D"/>
    <w:rsid w:val="2C668622"/>
    <w:rsid w:val="2C8F7778"/>
    <w:rsid w:val="2CA8158D"/>
    <w:rsid w:val="2CBADE38"/>
    <w:rsid w:val="2CCBC6F2"/>
    <w:rsid w:val="2CCDE529"/>
    <w:rsid w:val="2CF1CFB4"/>
    <w:rsid w:val="2CFDA9D0"/>
    <w:rsid w:val="2D022DFF"/>
    <w:rsid w:val="2D083EE6"/>
    <w:rsid w:val="2D122A6D"/>
    <w:rsid w:val="2D642F5F"/>
    <w:rsid w:val="2D69F0DF"/>
    <w:rsid w:val="2D7B4BB2"/>
    <w:rsid w:val="2D94F826"/>
    <w:rsid w:val="2D9D932E"/>
    <w:rsid w:val="2DB80732"/>
    <w:rsid w:val="2DCDD05B"/>
    <w:rsid w:val="2DE02138"/>
    <w:rsid w:val="2DE2708D"/>
    <w:rsid w:val="2DE9DCDF"/>
    <w:rsid w:val="2E134F4A"/>
    <w:rsid w:val="2E357DA4"/>
    <w:rsid w:val="2E3B4FF1"/>
    <w:rsid w:val="2E422995"/>
    <w:rsid w:val="2E4BF6DC"/>
    <w:rsid w:val="2E4E65D5"/>
    <w:rsid w:val="2E6A82B4"/>
    <w:rsid w:val="2E731225"/>
    <w:rsid w:val="2E7638AA"/>
    <w:rsid w:val="2E9E3329"/>
    <w:rsid w:val="2EDC05D6"/>
    <w:rsid w:val="2F03C568"/>
    <w:rsid w:val="2F168E5D"/>
    <w:rsid w:val="2F7F2244"/>
    <w:rsid w:val="2F8A35CC"/>
    <w:rsid w:val="2F9AB122"/>
    <w:rsid w:val="2FCB2544"/>
    <w:rsid w:val="301745F7"/>
    <w:rsid w:val="305ECF6A"/>
    <w:rsid w:val="3079BE28"/>
    <w:rsid w:val="307E1D69"/>
    <w:rsid w:val="30965647"/>
    <w:rsid w:val="30D0C8CC"/>
    <w:rsid w:val="30DCDB9E"/>
    <w:rsid w:val="30DCE9FD"/>
    <w:rsid w:val="310008DD"/>
    <w:rsid w:val="313BFF6E"/>
    <w:rsid w:val="314A96A2"/>
    <w:rsid w:val="316040D9"/>
    <w:rsid w:val="317EED9E"/>
    <w:rsid w:val="3186DAC8"/>
    <w:rsid w:val="31B01F56"/>
    <w:rsid w:val="31C41DA6"/>
    <w:rsid w:val="31DD0EB7"/>
    <w:rsid w:val="320B0487"/>
    <w:rsid w:val="32392AF5"/>
    <w:rsid w:val="326B93D6"/>
    <w:rsid w:val="326FE625"/>
    <w:rsid w:val="3299082F"/>
    <w:rsid w:val="32A05589"/>
    <w:rsid w:val="32C31756"/>
    <w:rsid w:val="32D26746"/>
    <w:rsid w:val="32E36BD8"/>
    <w:rsid w:val="32E9CA9A"/>
    <w:rsid w:val="3311ED64"/>
    <w:rsid w:val="331CC7D1"/>
    <w:rsid w:val="3323ED2C"/>
    <w:rsid w:val="3331D2DC"/>
    <w:rsid w:val="3343D315"/>
    <w:rsid w:val="3374925B"/>
    <w:rsid w:val="337E7A13"/>
    <w:rsid w:val="3395A9CE"/>
    <w:rsid w:val="33997F48"/>
    <w:rsid w:val="3399B78C"/>
    <w:rsid w:val="33B0D902"/>
    <w:rsid w:val="33EF1F9C"/>
    <w:rsid w:val="33FE7456"/>
    <w:rsid w:val="3415123C"/>
    <w:rsid w:val="3416A56C"/>
    <w:rsid w:val="341D3329"/>
    <w:rsid w:val="34304B96"/>
    <w:rsid w:val="3437EEC3"/>
    <w:rsid w:val="3447146F"/>
    <w:rsid w:val="346754EE"/>
    <w:rsid w:val="3473DC38"/>
    <w:rsid w:val="34807BC5"/>
    <w:rsid w:val="34A5871A"/>
    <w:rsid w:val="34ADEB9C"/>
    <w:rsid w:val="34AFB7BF"/>
    <w:rsid w:val="34BBAA62"/>
    <w:rsid w:val="34DCB1CF"/>
    <w:rsid w:val="34F08245"/>
    <w:rsid w:val="34F0CD34"/>
    <w:rsid w:val="350BD72A"/>
    <w:rsid w:val="3526272D"/>
    <w:rsid w:val="3533BBDF"/>
    <w:rsid w:val="3539F77D"/>
    <w:rsid w:val="354C6CD9"/>
    <w:rsid w:val="355258EE"/>
    <w:rsid w:val="35610949"/>
    <w:rsid w:val="358EF9A7"/>
    <w:rsid w:val="35A1B7DC"/>
    <w:rsid w:val="35B7A657"/>
    <w:rsid w:val="35D06481"/>
    <w:rsid w:val="35D6675E"/>
    <w:rsid w:val="35E62846"/>
    <w:rsid w:val="36135DF6"/>
    <w:rsid w:val="363B3BA4"/>
    <w:rsid w:val="3658B564"/>
    <w:rsid w:val="3699B5CF"/>
    <w:rsid w:val="36A944B1"/>
    <w:rsid w:val="3719DDEC"/>
    <w:rsid w:val="3744318C"/>
    <w:rsid w:val="37583370"/>
    <w:rsid w:val="3760E0AA"/>
    <w:rsid w:val="376E23E4"/>
    <w:rsid w:val="3773B1B5"/>
    <w:rsid w:val="37A984F4"/>
    <w:rsid w:val="37B73F16"/>
    <w:rsid w:val="37CAB2A6"/>
    <w:rsid w:val="37F9DDD6"/>
    <w:rsid w:val="380B36EC"/>
    <w:rsid w:val="38345403"/>
    <w:rsid w:val="388E6DC5"/>
    <w:rsid w:val="38A22624"/>
    <w:rsid w:val="38AD1D3A"/>
    <w:rsid w:val="38BB7B2C"/>
    <w:rsid w:val="38EBDDFE"/>
    <w:rsid w:val="38FD8473"/>
    <w:rsid w:val="38FF6F56"/>
    <w:rsid w:val="39691102"/>
    <w:rsid w:val="399054D8"/>
    <w:rsid w:val="39A6E415"/>
    <w:rsid w:val="39AF78E0"/>
    <w:rsid w:val="39B28A1C"/>
    <w:rsid w:val="39F4AB89"/>
    <w:rsid w:val="3A223569"/>
    <w:rsid w:val="3A2CCB98"/>
    <w:rsid w:val="3A4A34AF"/>
    <w:rsid w:val="3A4B8B8F"/>
    <w:rsid w:val="3A596383"/>
    <w:rsid w:val="3A6CA5CB"/>
    <w:rsid w:val="3A96EC4A"/>
    <w:rsid w:val="3AB4DAA9"/>
    <w:rsid w:val="3AD54604"/>
    <w:rsid w:val="3AE27F15"/>
    <w:rsid w:val="3B42F8FA"/>
    <w:rsid w:val="3B4E76D2"/>
    <w:rsid w:val="3B72812D"/>
    <w:rsid w:val="3B8895CC"/>
    <w:rsid w:val="3B90D9B5"/>
    <w:rsid w:val="3BF8E768"/>
    <w:rsid w:val="3C229382"/>
    <w:rsid w:val="3C37661F"/>
    <w:rsid w:val="3C3A31D0"/>
    <w:rsid w:val="3C3A6FD1"/>
    <w:rsid w:val="3C4155DD"/>
    <w:rsid w:val="3C553BF2"/>
    <w:rsid w:val="3C5E8076"/>
    <w:rsid w:val="3CCBA650"/>
    <w:rsid w:val="3CF38B7B"/>
    <w:rsid w:val="3D0F5FE6"/>
    <w:rsid w:val="3D26C4FA"/>
    <w:rsid w:val="3D5684EE"/>
    <w:rsid w:val="3D8DFC38"/>
    <w:rsid w:val="3DB849F0"/>
    <w:rsid w:val="3DC49A09"/>
    <w:rsid w:val="3DDEF6B9"/>
    <w:rsid w:val="3DF70A32"/>
    <w:rsid w:val="3E5E63E7"/>
    <w:rsid w:val="3E5EE428"/>
    <w:rsid w:val="3E6EF4D8"/>
    <w:rsid w:val="3E77A1B7"/>
    <w:rsid w:val="3E86839F"/>
    <w:rsid w:val="3E877AD1"/>
    <w:rsid w:val="3EC18376"/>
    <w:rsid w:val="3ECE74D2"/>
    <w:rsid w:val="3EE5DF13"/>
    <w:rsid w:val="3EFF5482"/>
    <w:rsid w:val="3F2996ED"/>
    <w:rsid w:val="3F3D3B04"/>
    <w:rsid w:val="3F42CB92"/>
    <w:rsid w:val="3F4A6032"/>
    <w:rsid w:val="3F612DB7"/>
    <w:rsid w:val="3F6A14F7"/>
    <w:rsid w:val="3F997B61"/>
    <w:rsid w:val="3FA14C9F"/>
    <w:rsid w:val="3FB531EF"/>
    <w:rsid w:val="401C5141"/>
    <w:rsid w:val="4031974D"/>
    <w:rsid w:val="404F2709"/>
    <w:rsid w:val="40534940"/>
    <w:rsid w:val="407724FE"/>
    <w:rsid w:val="408EF9EA"/>
    <w:rsid w:val="409E4EA0"/>
    <w:rsid w:val="40DE6D6F"/>
    <w:rsid w:val="40EC7DC6"/>
    <w:rsid w:val="41536238"/>
    <w:rsid w:val="4192C946"/>
    <w:rsid w:val="41AF4D2A"/>
    <w:rsid w:val="41CC51E5"/>
    <w:rsid w:val="41D824B3"/>
    <w:rsid w:val="41E8518D"/>
    <w:rsid w:val="41FBDBA7"/>
    <w:rsid w:val="420E2249"/>
    <w:rsid w:val="4210228A"/>
    <w:rsid w:val="42271B3C"/>
    <w:rsid w:val="427227E1"/>
    <w:rsid w:val="4275F3BD"/>
    <w:rsid w:val="427AF6FD"/>
    <w:rsid w:val="4287B499"/>
    <w:rsid w:val="429142F4"/>
    <w:rsid w:val="42974EE7"/>
    <w:rsid w:val="42A085A5"/>
    <w:rsid w:val="42ABF393"/>
    <w:rsid w:val="42BBC6DF"/>
    <w:rsid w:val="42BC3D43"/>
    <w:rsid w:val="42CF9F1F"/>
    <w:rsid w:val="42D4BF4F"/>
    <w:rsid w:val="42E27CC5"/>
    <w:rsid w:val="42F4D962"/>
    <w:rsid w:val="42F88D41"/>
    <w:rsid w:val="4318DA2B"/>
    <w:rsid w:val="435244DA"/>
    <w:rsid w:val="43965CF4"/>
    <w:rsid w:val="43F882D1"/>
    <w:rsid w:val="43FE83DB"/>
    <w:rsid w:val="4401F3A7"/>
    <w:rsid w:val="440EEFB7"/>
    <w:rsid w:val="4410A0A6"/>
    <w:rsid w:val="4411D4BE"/>
    <w:rsid w:val="441AB299"/>
    <w:rsid w:val="44200A07"/>
    <w:rsid w:val="442D2A9C"/>
    <w:rsid w:val="446D6FE9"/>
    <w:rsid w:val="448BB0B4"/>
    <w:rsid w:val="4497676A"/>
    <w:rsid w:val="449E82FF"/>
    <w:rsid w:val="44A4CD90"/>
    <w:rsid w:val="44B1FC3A"/>
    <w:rsid w:val="44DAD5D5"/>
    <w:rsid w:val="44FCC3E3"/>
    <w:rsid w:val="453138FC"/>
    <w:rsid w:val="453BEB1D"/>
    <w:rsid w:val="454EE51A"/>
    <w:rsid w:val="45547499"/>
    <w:rsid w:val="45563349"/>
    <w:rsid w:val="45728385"/>
    <w:rsid w:val="458E5D8C"/>
    <w:rsid w:val="45E68764"/>
    <w:rsid w:val="45F3A4AD"/>
    <w:rsid w:val="4624C24D"/>
    <w:rsid w:val="462DF80F"/>
    <w:rsid w:val="46330585"/>
    <w:rsid w:val="463CE0A7"/>
    <w:rsid w:val="46522C98"/>
    <w:rsid w:val="46591DEB"/>
    <w:rsid w:val="465BF2E2"/>
    <w:rsid w:val="4679EC36"/>
    <w:rsid w:val="467B6FEB"/>
    <w:rsid w:val="467F3F57"/>
    <w:rsid w:val="46B51145"/>
    <w:rsid w:val="46B9F981"/>
    <w:rsid w:val="46C82831"/>
    <w:rsid w:val="46C925F1"/>
    <w:rsid w:val="46C964E4"/>
    <w:rsid w:val="46DF4848"/>
    <w:rsid w:val="470012BB"/>
    <w:rsid w:val="4739F768"/>
    <w:rsid w:val="475EDE96"/>
    <w:rsid w:val="4788EAAD"/>
    <w:rsid w:val="47CA40C7"/>
    <w:rsid w:val="47F0D877"/>
    <w:rsid w:val="4801F07D"/>
    <w:rsid w:val="4843706A"/>
    <w:rsid w:val="4877F94B"/>
    <w:rsid w:val="48A2F7A0"/>
    <w:rsid w:val="48B7F498"/>
    <w:rsid w:val="48BB21D6"/>
    <w:rsid w:val="48ED1CCA"/>
    <w:rsid w:val="48F21B15"/>
    <w:rsid w:val="48FC717C"/>
    <w:rsid w:val="49103ACB"/>
    <w:rsid w:val="497C5C70"/>
    <w:rsid w:val="4988BBA7"/>
    <w:rsid w:val="4994C8A7"/>
    <w:rsid w:val="49AFEE36"/>
    <w:rsid w:val="49CA9FCF"/>
    <w:rsid w:val="49CB44DC"/>
    <w:rsid w:val="49F3EB42"/>
    <w:rsid w:val="4A2FA2CE"/>
    <w:rsid w:val="4A3B7356"/>
    <w:rsid w:val="4A452346"/>
    <w:rsid w:val="4A68D5CC"/>
    <w:rsid w:val="4A8FABCC"/>
    <w:rsid w:val="4A8FC291"/>
    <w:rsid w:val="4ACD2C30"/>
    <w:rsid w:val="4AD20862"/>
    <w:rsid w:val="4AF7ABA8"/>
    <w:rsid w:val="4B0C204B"/>
    <w:rsid w:val="4B1F3174"/>
    <w:rsid w:val="4B455263"/>
    <w:rsid w:val="4B5B2682"/>
    <w:rsid w:val="4B6E60A8"/>
    <w:rsid w:val="4B97DC29"/>
    <w:rsid w:val="4B9FD8D0"/>
    <w:rsid w:val="4BC4CAD4"/>
    <w:rsid w:val="4BC9EEE6"/>
    <w:rsid w:val="4C459E55"/>
    <w:rsid w:val="4C782220"/>
    <w:rsid w:val="4C826A55"/>
    <w:rsid w:val="4C858C9A"/>
    <w:rsid w:val="4C9851E4"/>
    <w:rsid w:val="4C98F520"/>
    <w:rsid w:val="4CEA4AB1"/>
    <w:rsid w:val="4CEB2517"/>
    <w:rsid w:val="4CF6FECA"/>
    <w:rsid w:val="4D2D00A7"/>
    <w:rsid w:val="4D30EF14"/>
    <w:rsid w:val="4D5913C6"/>
    <w:rsid w:val="4D69B67B"/>
    <w:rsid w:val="4D942AE9"/>
    <w:rsid w:val="4DC8B6B8"/>
    <w:rsid w:val="4DCD84CD"/>
    <w:rsid w:val="4DD31D1B"/>
    <w:rsid w:val="4DDB35B3"/>
    <w:rsid w:val="4DE3633B"/>
    <w:rsid w:val="4DEB7FE8"/>
    <w:rsid w:val="4E216698"/>
    <w:rsid w:val="4E24C532"/>
    <w:rsid w:val="4E2C86E1"/>
    <w:rsid w:val="4E72F38E"/>
    <w:rsid w:val="4EA97CF2"/>
    <w:rsid w:val="4EABB555"/>
    <w:rsid w:val="4ED587C1"/>
    <w:rsid w:val="4EDE6590"/>
    <w:rsid w:val="4EEBE79B"/>
    <w:rsid w:val="4F46B0AB"/>
    <w:rsid w:val="4F73C508"/>
    <w:rsid w:val="4F7CDB9E"/>
    <w:rsid w:val="4FC1F79E"/>
    <w:rsid w:val="4FC21419"/>
    <w:rsid w:val="4FC55A22"/>
    <w:rsid w:val="5020AAE0"/>
    <w:rsid w:val="504640DA"/>
    <w:rsid w:val="50641AF0"/>
    <w:rsid w:val="507EBF71"/>
    <w:rsid w:val="509235C8"/>
    <w:rsid w:val="5094072E"/>
    <w:rsid w:val="50BF1482"/>
    <w:rsid w:val="50D38887"/>
    <w:rsid w:val="50F89092"/>
    <w:rsid w:val="510A1DCA"/>
    <w:rsid w:val="5135CB29"/>
    <w:rsid w:val="5139B092"/>
    <w:rsid w:val="515F1A05"/>
    <w:rsid w:val="515FB133"/>
    <w:rsid w:val="518AA7F0"/>
    <w:rsid w:val="51C0735D"/>
    <w:rsid w:val="51C95475"/>
    <w:rsid w:val="51D739D1"/>
    <w:rsid w:val="51FEF052"/>
    <w:rsid w:val="5205DF04"/>
    <w:rsid w:val="520E8BC8"/>
    <w:rsid w:val="52133D8D"/>
    <w:rsid w:val="5244B3E0"/>
    <w:rsid w:val="52565884"/>
    <w:rsid w:val="525AD9C8"/>
    <w:rsid w:val="52638AA8"/>
    <w:rsid w:val="527CA122"/>
    <w:rsid w:val="52BA8E0D"/>
    <w:rsid w:val="52BCE2D9"/>
    <w:rsid w:val="5314A69B"/>
    <w:rsid w:val="531C56FF"/>
    <w:rsid w:val="5349CB38"/>
    <w:rsid w:val="534B6EAB"/>
    <w:rsid w:val="538D591C"/>
    <w:rsid w:val="53E98554"/>
    <w:rsid w:val="53EB024C"/>
    <w:rsid w:val="540E04BB"/>
    <w:rsid w:val="5433E162"/>
    <w:rsid w:val="5459EB06"/>
    <w:rsid w:val="5471FEAB"/>
    <w:rsid w:val="549997F4"/>
    <w:rsid w:val="54EC261A"/>
    <w:rsid w:val="54F928CB"/>
    <w:rsid w:val="5534C9D5"/>
    <w:rsid w:val="5589A252"/>
    <w:rsid w:val="55B8A73B"/>
    <w:rsid w:val="55DAF5C1"/>
    <w:rsid w:val="55EDC6DE"/>
    <w:rsid w:val="55EF39F7"/>
    <w:rsid w:val="55F896EC"/>
    <w:rsid w:val="5611469A"/>
    <w:rsid w:val="56195ECA"/>
    <w:rsid w:val="56383338"/>
    <w:rsid w:val="563E4D9C"/>
    <w:rsid w:val="56798D24"/>
    <w:rsid w:val="568F85CD"/>
    <w:rsid w:val="56B391C5"/>
    <w:rsid w:val="56C7E1EF"/>
    <w:rsid w:val="56D320C8"/>
    <w:rsid w:val="57324C18"/>
    <w:rsid w:val="5752F12E"/>
    <w:rsid w:val="577520EC"/>
    <w:rsid w:val="577EDAEC"/>
    <w:rsid w:val="579C0790"/>
    <w:rsid w:val="57C7EDE0"/>
    <w:rsid w:val="57DA71A6"/>
    <w:rsid w:val="57E023E3"/>
    <w:rsid w:val="57FB8396"/>
    <w:rsid w:val="5815B8C6"/>
    <w:rsid w:val="584587FD"/>
    <w:rsid w:val="58525150"/>
    <w:rsid w:val="5856FC58"/>
    <w:rsid w:val="588C0D19"/>
    <w:rsid w:val="58C444F3"/>
    <w:rsid w:val="58D90747"/>
    <w:rsid w:val="58E7D8DE"/>
    <w:rsid w:val="58F09267"/>
    <w:rsid w:val="58F0B354"/>
    <w:rsid w:val="58F3E2E4"/>
    <w:rsid w:val="594C7FD7"/>
    <w:rsid w:val="595A03C7"/>
    <w:rsid w:val="598EF2EA"/>
    <w:rsid w:val="599CB0D5"/>
    <w:rsid w:val="59C7A2E8"/>
    <w:rsid w:val="59E54055"/>
    <w:rsid w:val="59E8FB36"/>
    <w:rsid w:val="5A0C89A9"/>
    <w:rsid w:val="5A1257B5"/>
    <w:rsid w:val="5A295CE6"/>
    <w:rsid w:val="5A3ABEA8"/>
    <w:rsid w:val="5A4A96F5"/>
    <w:rsid w:val="5A52F0D3"/>
    <w:rsid w:val="5A599BF2"/>
    <w:rsid w:val="5A723D6F"/>
    <w:rsid w:val="5A8723B9"/>
    <w:rsid w:val="5AA34CF8"/>
    <w:rsid w:val="5AC34B18"/>
    <w:rsid w:val="5AC36672"/>
    <w:rsid w:val="5AE6B797"/>
    <w:rsid w:val="5AED763D"/>
    <w:rsid w:val="5B017672"/>
    <w:rsid w:val="5B0EA52E"/>
    <w:rsid w:val="5B2B8D88"/>
    <w:rsid w:val="5B3001FA"/>
    <w:rsid w:val="5B49CF19"/>
    <w:rsid w:val="5B5B1448"/>
    <w:rsid w:val="5BA608A9"/>
    <w:rsid w:val="5BB5D934"/>
    <w:rsid w:val="5BCC48F6"/>
    <w:rsid w:val="5BCCC229"/>
    <w:rsid w:val="5C078DF1"/>
    <w:rsid w:val="5C60557F"/>
    <w:rsid w:val="5C6D6ACA"/>
    <w:rsid w:val="5C6DBF6B"/>
    <w:rsid w:val="5C6EE9CE"/>
    <w:rsid w:val="5C8611CD"/>
    <w:rsid w:val="5C9F7778"/>
    <w:rsid w:val="5CE8A589"/>
    <w:rsid w:val="5CEAB445"/>
    <w:rsid w:val="5CF8297B"/>
    <w:rsid w:val="5D224C87"/>
    <w:rsid w:val="5D26DA58"/>
    <w:rsid w:val="5D3DC516"/>
    <w:rsid w:val="5D593FDC"/>
    <w:rsid w:val="5D7057F9"/>
    <w:rsid w:val="5DA131A8"/>
    <w:rsid w:val="5DA3F575"/>
    <w:rsid w:val="5DFF1204"/>
    <w:rsid w:val="5E028E42"/>
    <w:rsid w:val="5E038C82"/>
    <w:rsid w:val="5E076012"/>
    <w:rsid w:val="5E0FEC76"/>
    <w:rsid w:val="5E102AE7"/>
    <w:rsid w:val="5E248EDB"/>
    <w:rsid w:val="5E5F32B6"/>
    <w:rsid w:val="5EBEC992"/>
    <w:rsid w:val="5EC17A26"/>
    <w:rsid w:val="5EE0CC24"/>
    <w:rsid w:val="5EE128F1"/>
    <w:rsid w:val="5F0ACC8B"/>
    <w:rsid w:val="5F33FB9B"/>
    <w:rsid w:val="5F66CAE7"/>
    <w:rsid w:val="5F7FA3D8"/>
    <w:rsid w:val="5F9B7A25"/>
    <w:rsid w:val="5FC2548E"/>
    <w:rsid w:val="5FC774D2"/>
    <w:rsid w:val="5FDF943D"/>
    <w:rsid w:val="5FE330D5"/>
    <w:rsid w:val="5FFA7F7F"/>
    <w:rsid w:val="600420A7"/>
    <w:rsid w:val="600CE06E"/>
    <w:rsid w:val="601E2660"/>
    <w:rsid w:val="6042FD9E"/>
    <w:rsid w:val="6065C7EF"/>
    <w:rsid w:val="60BA0DB6"/>
    <w:rsid w:val="60C34934"/>
    <w:rsid w:val="60CE1468"/>
    <w:rsid w:val="60D31FD4"/>
    <w:rsid w:val="60DCB294"/>
    <w:rsid w:val="61182A53"/>
    <w:rsid w:val="6147F9C0"/>
    <w:rsid w:val="6153BE2F"/>
    <w:rsid w:val="61709FFE"/>
    <w:rsid w:val="6179578A"/>
    <w:rsid w:val="61C8397C"/>
    <w:rsid w:val="61C8EC08"/>
    <w:rsid w:val="61D96612"/>
    <w:rsid w:val="61DCD529"/>
    <w:rsid w:val="61EDD5A5"/>
    <w:rsid w:val="61EDD934"/>
    <w:rsid w:val="622CDFC1"/>
    <w:rsid w:val="6238128E"/>
    <w:rsid w:val="62511909"/>
    <w:rsid w:val="625D9039"/>
    <w:rsid w:val="62601F45"/>
    <w:rsid w:val="62A335A1"/>
    <w:rsid w:val="62AE1481"/>
    <w:rsid w:val="62DB726D"/>
    <w:rsid w:val="62F24BE5"/>
    <w:rsid w:val="62F26B7D"/>
    <w:rsid w:val="62FFCD0B"/>
    <w:rsid w:val="6307F384"/>
    <w:rsid w:val="631AF187"/>
    <w:rsid w:val="63337F0E"/>
    <w:rsid w:val="635C3F10"/>
    <w:rsid w:val="63865D71"/>
    <w:rsid w:val="63A92D83"/>
    <w:rsid w:val="63C65D2C"/>
    <w:rsid w:val="63DDA635"/>
    <w:rsid w:val="63F95F7D"/>
    <w:rsid w:val="63FE7A5E"/>
    <w:rsid w:val="64189917"/>
    <w:rsid w:val="64239E11"/>
    <w:rsid w:val="6427C0A9"/>
    <w:rsid w:val="643A2DFE"/>
    <w:rsid w:val="64877722"/>
    <w:rsid w:val="6489D632"/>
    <w:rsid w:val="64A62025"/>
    <w:rsid w:val="64B3B766"/>
    <w:rsid w:val="64B6A4A2"/>
    <w:rsid w:val="64C0B140"/>
    <w:rsid w:val="64E3124E"/>
    <w:rsid w:val="64ECFCA5"/>
    <w:rsid w:val="64F56998"/>
    <w:rsid w:val="64F9EA52"/>
    <w:rsid w:val="6511CA19"/>
    <w:rsid w:val="6569D068"/>
    <w:rsid w:val="65820721"/>
    <w:rsid w:val="6584B703"/>
    <w:rsid w:val="65EDF7FC"/>
    <w:rsid w:val="661307B4"/>
    <w:rsid w:val="66218C43"/>
    <w:rsid w:val="66375CDA"/>
    <w:rsid w:val="6653683E"/>
    <w:rsid w:val="66764AE1"/>
    <w:rsid w:val="668590D1"/>
    <w:rsid w:val="66A6DAF3"/>
    <w:rsid w:val="66FFEE1A"/>
    <w:rsid w:val="67091C21"/>
    <w:rsid w:val="670DA5DE"/>
    <w:rsid w:val="674DCF7D"/>
    <w:rsid w:val="67570D9D"/>
    <w:rsid w:val="675AB524"/>
    <w:rsid w:val="6790207F"/>
    <w:rsid w:val="67A4B14D"/>
    <w:rsid w:val="67C57193"/>
    <w:rsid w:val="67DB261F"/>
    <w:rsid w:val="683F28B8"/>
    <w:rsid w:val="684DEDA0"/>
    <w:rsid w:val="6863EBB9"/>
    <w:rsid w:val="68740C8B"/>
    <w:rsid w:val="689EEBD6"/>
    <w:rsid w:val="68E3F591"/>
    <w:rsid w:val="68F884E3"/>
    <w:rsid w:val="690AAF51"/>
    <w:rsid w:val="690D2389"/>
    <w:rsid w:val="69239704"/>
    <w:rsid w:val="69329ABF"/>
    <w:rsid w:val="6949853B"/>
    <w:rsid w:val="69785948"/>
    <w:rsid w:val="69C59801"/>
    <w:rsid w:val="69C5A2EA"/>
    <w:rsid w:val="69FB5FD7"/>
    <w:rsid w:val="69FC4392"/>
    <w:rsid w:val="6A370E85"/>
    <w:rsid w:val="6A38E00C"/>
    <w:rsid w:val="6A41BC35"/>
    <w:rsid w:val="6A452F84"/>
    <w:rsid w:val="6A4D74FA"/>
    <w:rsid w:val="6A5393EA"/>
    <w:rsid w:val="6A702B5B"/>
    <w:rsid w:val="6A7F59A9"/>
    <w:rsid w:val="6A824197"/>
    <w:rsid w:val="6AA676E7"/>
    <w:rsid w:val="6AA8192E"/>
    <w:rsid w:val="6ABB61E3"/>
    <w:rsid w:val="6AD3DC66"/>
    <w:rsid w:val="6AFDD6EC"/>
    <w:rsid w:val="6B02C8B8"/>
    <w:rsid w:val="6B394508"/>
    <w:rsid w:val="6B401EBB"/>
    <w:rsid w:val="6B459FE4"/>
    <w:rsid w:val="6B5E1456"/>
    <w:rsid w:val="6B7EF00E"/>
    <w:rsid w:val="6B8B3788"/>
    <w:rsid w:val="6BB6092F"/>
    <w:rsid w:val="6BEF902B"/>
    <w:rsid w:val="6C02A501"/>
    <w:rsid w:val="6C4039B3"/>
    <w:rsid w:val="6C51ADC5"/>
    <w:rsid w:val="6C62CF9C"/>
    <w:rsid w:val="6C6B915A"/>
    <w:rsid w:val="6C6BA089"/>
    <w:rsid w:val="6C75422B"/>
    <w:rsid w:val="6CD85EA3"/>
    <w:rsid w:val="6D011B0C"/>
    <w:rsid w:val="6D0A29BF"/>
    <w:rsid w:val="6D30F801"/>
    <w:rsid w:val="6D6510E6"/>
    <w:rsid w:val="6D7165DD"/>
    <w:rsid w:val="6DB86C7B"/>
    <w:rsid w:val="6E058464"/>
    <w:rsid w:val="6E1C4CB7"/>
    <w:rsid w:val="6E310E47"/>
    <w:rsid w:val="6E8724F0"/>
    <w:rsid w:val="6E9331D0"/>
    <w:rsid w:val="6EA8B4C3"/>
    <w:rsid w:val="6EC0D1A6"/>
    <w:rsid w:val="6ECB2836"/>
    <w:rsid w:val="6EEBC4D9"/>
    <w:rsid w:val="6F56BD92"/>
    <w:rsid w:val="6F63A3F1"/>
    <w:rsid w:val="6F878FC1"/>
    <w:rsid w:val="6F98353B"/>
    <w:rsid w:val="6FA16DF1"/>
    <w:rsid w:val="6FFEBCE9"/>
    <w:rsid w:val="701D57F9"/>
    <w:rsid w:val="7052A46F"/>
    <w:rsid w:val="705EEF46"/>
    <w:rsid w:val="706070FC"/>
    <w:rsid w:val="706083AF"/>
    <w:rsid w:val="7061F900"/>
    <w:rsid w:val="7085CCED"/>
    <w:rsid w:val="7091EB69"/>
    <w:rsid w:val="710E1001"/>
    <w:rsid w:val="710F6644"/>
    <w:rsid w:val="712514C0"/>
    <w:rsid w:val="718BD1F5"/>
    <w:rsid w:val="71BAE03E"/>
    <w:rsid w:val="71BE696D"/>
    <w:rsid w:val="72018C0A"/>
    <w:rsid w:val="7202A4C6"/>
    <w:rsid w:val="720FF557"/>
    <w:rsid w:val="722F7E4C"/>
    <w:rsid w:val="725E1459"/>
    <w:rsid w:val="7295E3F5"/>
    <w:rsid w:val="72ADADB3"/>
    <w:rsid w:val="72C12D80"/>
    <w:rsid w:val="72E1DC3B"/>
    <w:rsid w:val="72E53B99"/>
    <w:rsid w:val="73014DD0"/>
    <w:rsid w:val="731DA1CD"/>
    <w:rsid w:val="7325CE09"/>
    <w:rsid w:val="733DDD12"/>
    <w:rsid w:val="736748DE"/>
    <w:rsid w:val="737040CC"/>
    <w:rsid w:val="737686BD"/>
    <w:rsid w:val="73848486"/>
    <w:rsid w:val="7384D6F1"/>
    <w:rsid w:val="738D5A6A"/>
    <w:rsid w:val="739273B2"/>
    <w:rsid w:val="73A73937"/>
    <w:rsid w:val="73C2145C"/>
    <w:rsid w:val="73E15A99"/>
    <w:rsid w:val="73E51D13"/>
    <w:rsid w:val="73EE81C7"/>
    <w:rsid w:val="73F4EA2F"/>
    <w:rsid w:val="7403AF6E"/>
    <w:rsid w:val="7447BCDA"/>
    <w:rsid w:val="7447BEC7"/>
    <w:rsid w:val="746DCA86"/>
    <w:rsid w:val="747A831D"/>
    <w:rsid w:val="747CBCD0"/>
    <w:rsid w:val="748E2D54"/>
    <w:rsid w:val="7499D414"/>
    <w:rsid w:val="74B9AEC8"/>
    <w:rsid w:val="74C23DAD"/>
    <w:rsid w:val="74C54A51"/>
    <w:rsid w:val="74F91A4A"/>
    <w:rsid w:val="750194D8"/>
    <w:rsid w:val="7507552C"/>
    <w:rsid w:val="751C186C"/>
    <w:rsid w:val="752B1796"/>
    <w:rsid w:val="7558B7F6"/>
    <w:rsid w:val="75900BC6"/>
    <w:rsid w:val="75CB2248"/>
    <w:rsid w:val="75D621CE"/>
    <w:rsid w:val="75EC006D"/>
    <w:rsid w:val="761C8EB1"/>
    <w:rsid w:val="762823BC"/>
    <w:rsid w:val="7639CD31"/>
    <w:rsid w:val="765E4B30"/>
    <w:rsid w:val="76819614"/>
    <w:rsid w:val="768777F0"/>
    <w:rsid w:val="76941346"/>
    <w:rsid w:val="769567A6"/>
    <w:rsid w:val="76DEBDDA"/>
    <w:rsid w:val="76F81477"/>
    <w:rsid w:val="772CCFE0"/>
    <w:rsid w:val="772EDA9C"/>
    <w:rsid w:val="773D2FA0"/>
    <w:rsid w:val="774214F3"/>
    <w:rsid w:val="776F4929"/>
    <w:rsid w:val="7775D73F"/>
    <w:rsid w:val="77895886"/>
    <w:rsid w:val="778F0CD0"/>
    <w:rsid w:val="77B17BAE"/>
    <w:rsid w:val="77C9B723"/>
    <w:rsid w:val="77EC8E2A"/>
    <w:rsid w:val="77FF0DA6"/>
    <w:rsid w:val="78098310"/>
    <w:rsid w:val="7812373E"/>
    <w:rsid w:val="7821AF3E"/>
    <w:rsid w:val="782EF0C3"/>
    <w:rsid w:val="783A5F0F"/>
    <w:rsid w:val="7856B90C"/>
    <w:rsid w:val="7877FFBB"/>
    <w:rsid w:val="78DF8BDC"/>
    <w:rsid w:val="78E69329"/>
    <w:rsid w:val="78F7A553"/>
    <w:rsid w:val="7930F4CA"/>
    <w:rsid w:val="794954ED"/>
    <w:rsid w:val="7964EC5D"/>
    <w:rsid w:val="79865976"/>
    <w:rsid w:val="7996A1D1"/>
    <w:rsid w:val="799D1ECD"/>
    <w:rsid w:val="79C05B3A"/>
    <w:rsid w:val="79F5946D"/>
    <w:rsid w:val="79F6C3D1"/>
    <w:rsid w:val="7A19BFAA"/>
    <w:rsid w:val="7A1E560B"/>
    <w:rsid w:val="7A35115B"/>
    <w:rsid w:val="7A58B0D3"/>
    <w:rsid w:val="7A6C20F7"/>
    <w:rsid w:val="7A765C05"/>
    <w:rsid w:val="7AB49504"/>
    <w:rsid w:val="7AC2ABE8"/>
    <w:rsid w:val="7ACEF0C8"/>
    <w:rsid w:val="7ADC19CA"/>
    <w:rsid w:val="7AF93B6C"/>
    <w:rsid w:val="7B013058"/>
    <w:rsid w:val="7B11CD36"/>
    <w:rsid w:val="7B31C3F6"/>
    <w:rsid w:val="7B3E40D7"/>
    <w:rsid w:val="7B41F4B1"/>
    <w:rsid w:val="7B6B5C1B"/>
    <w:rsid w:val="7B7C3988"/>
    <w:rsid w:val="7B99113E"/>
    <w:rsid w:val="7BA01E0E"/>
    <w:rsid w:val="7BB89959"/>
    <w:rsid w:val="7BC3B120"/>
    <w:rsid w:val="7BCAE482"/>
    <w:rsid w:val="7BD67F01"/>
    <w:rsid w:val="7BD9D4CD"/>
    <w:rsid w:val="7BE377E6"/>
    <w:rsid w:val="7C2421AF"/>
    <w:rsid w:val="7C539338"/>
    <w:rsid w:val="7C628717"/>
    <w:rsid w:val="7C71EB19"/>
    <w:rsid w:val="7C78630B"/>
    <w:rsid w:val="7C84FA90"/>
    <w:rsid w:val="7C8A5792"/>
    <w:rsid w:val="7CCD89F0"/>
    <w:rsid w:val="7CDEAA17"/>
    <w:rsid w:val="7CFB8B3C"/>
    <w:rsid w:val="7D030AB5"/>
    <w:rsid w:val="7D117102"/>
    <w:rsid w:val="7D50A74C"/>
    <w:rsid w:val="7D6C130A"/>
    <w:rsid w:val="7D758D18"/>
    <w:rsid w:val="7D7A74E0"/>
    <w:rsid w:val="7D855102"/>
    <w:rsid w:val="7D9455B7"/>
    <w:rsid w:val="7D99B0F9"/>
    <w:rsid w:val="7D9DB465"/>
    <w:rsid w:val="7DA5A209"/>
    <w:rsid w:val="7DC5737E"/>
    <w:rsid w:val="7DF55A06"/>
    <w:rsid w:val="7E110658"/>
    <w:rsid w:val="7E645A00"/>
    <w:rsid w:val="7E864281"/>
    <w:rsid w:val="7E8A80A6"/>
    <w:rsid w:val="7E9199F7"/>
    <w:rsid w:val="7EB4BF52"/>
    <w:rsid w:val="7EBA5CF3"/>
    <w:rsid w:val="7EC7FCA0"/>
    <w:rsid w:val="7ECF74C3"/>
    <w:rsid w:val="7EDB7A4E"/>
    <w:rsid w:val="7EE93EEE"/>
    <w:rsid w:val="7EF5E38E"/>
    <w:rsid w:val="7F00B32E"/>
    <w:rsid w:val="7F15B6D5"/>
    <w:rsid w:val="7F434589"/>
    <w:rsid w:val="7F43C98B"/>
    <w:rsid w:val="7F90EDC2"/>
    <w:rsid w:val="7F951DFF"/>
    <w:rsid w:val="7FAC13A2"/>
    <w:rsid w:val="7FC902C1"/>
    <w:rsid w:val="7FDB2F7A"/>
    <w:rsid w:val="7FDBB4C4"/>
    <w:rsid w:val="7FE015FF"/>
    <w:rsid w:val="7FED2473"/>
    <w:rsid w:val="7FFD2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ADE865"/>
  <w15:chartTrackingRefBased/>
  <w15:docId w15:val="{633D04AB-8384-4322-BC20-EAF950370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unhideWhenUsed/>
    <w:rsid w:val="00DE3823"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214B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Merknadstekst">
    <w:name w:val="annotation text"/>
    <w:basedOn w:val="Normal"/>
    <w:uiPriority w:val="99"/>
    <w:unhideWhenUsed/>
    <w:rsid w:val="00DC77E0"/>
    <w:pPr>
      <w:spacing w:line="240" w:lineRule="auto"/>
    </w:pPr>
    <w:rPr>
      <w:sz w:val="20"/>
      <w:szCs w:val="20"/>
    </w:rPr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character" w:customStyle="1" w:styleId="a">
    <w:basedOn w:val="Standardskriftforavsnitt"/>
    <w:uiPriority w:val="99"/>
    <w:semiHidden/>
    <w:unhideWhenUsed/>
    <w:rPr>
      <w:sz w:val="16"/>
      <w:szCs w:val="16"/>
    </w:rPr>
  </w:style>
  <w:style w:type="paragraph" w:customStyle="1" w:styleId="a0">
    <w:basedOn w:val="Normal"/>
    <w:next w:val="Normal"/>
    <w:link w:val="MerknadstekstTegn2"/>
    <w:uiPriority w:val="99"/>
    <w:semiHidden/>
    <w:unhideWhenUsed/>
    <w:rsid w:val="00DE382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uiPriority w:val="99"/>
    <w:rsid w:val="00090EB8"/>
    <w:rPr>
      <w:sz w:val="20"/>
      <w:szCs w:val="20"/>
    </w:rPr>
  </w:style>
  <w:style w:type="paragraph" w:customStyle="1" w:styleId="Nummerertoverskrift">
    <w:name w:val="Nummerert overskrift"/>
    <w:basedOn w:val="Normal"/>
    <w:link w:val="NummerertoverskriftChar"/>
    <w:uiPriority w:val="1"/>
    <w:qFormat/>
    <w:rsid w:val="00443FCD"/>
    <w:pPr>
      <w:keepNext/>
      <w:keepLines/>
      <w:numPr>
        <w:numId w:val="9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table" w:styleId="Tabellrutenett">
    <w:name w:val="Table Grid"/>
    <w:basedOn w:val="Vanligtabell"/>
    <w:uiPriority w:val="39"/>
    <w:rsid w:val="00FC52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33540"/>
    <w:rPr>
      <w:b/>
      <w:bCs/>
    </w:rPr>
  </w:style>
  <w:style w:type="character" w:customStyle="1" w:styleId="KommentaremneTegn">
    <w:name w:val="Kommentaremne Tegn"/>
    <w:basedOn w:val="Standardskriftforavsnitt"/>
    <w:link w:val="Kommentaremne"/>
    <w:uiPriority w:val="99"/>
    <w:semiHidden/>
    <w:rsid w:val="00FC529D"/>
    <w:rPr>
      <w:b/>
      <w:bCs/>
      <w:sz w:val="20"/>
      <w:szCs w:val="20"/>
    </w:rPr>
  </w:style>
  <w:style w:type="character" w:customStyle="1" w:styleId="NummerertoverskriftChar">
    <w:name w:val="Nummerert overskrift Char"/>
    <w:basedOn w:val="Standardskriftforavsnitt"/>
    <w:link w:val="Nummerertoverskrift"/>
    <w:uiPriority w:val="1"/>
    <w:rsid w:val="00443F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MerknadstekstTegn2">
    <w:name w:val="Merknadstekst Tegn2"/>
    <w:basedOn w:val="Standardskriftforavsnitt"/>
    <w:link w:val="a0"/>
    <w:uiPriority w:val="99"/>
    <w:rsid w:val="005A0FB1"/>
    <w:rPr>
      <w:sz w:val="20"/>
      <w:szCs w:val="20"/>
    </w:rPr>
  </w:style>
  <w:style w:type="paragraph" w:styleId="Brdtekst">
    <w:name w:val="Body Text"/>
    <w:basedOn w:val="Normal"/>
    <w:link w:val="BrdtekstTegn"/>
    <w:uiPriority w:val="99"/>
    <w:unhideWhenUsed/>
    <w:rsid w:val="005A0FB1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5A0FB1"/>
  </w:style>
  <w:style w:type="character" w:styleId="Plassholdertekst">
    <w:name w:val="Placeholder Text"/>
    <w:basedOn w:val="Standardskriftforavsnitt"/>
    <w:uiPriority w:val="99"/>
    <w:semiHidden/>
    <w:rsid w:val="005A0FB1"/>
    <w:rPr>
      <w:color w:val="666666"/>
    </w:rPr>
  </w:style>
  <w:style w:type="character" w:customStyle="1" w:styleId="Overskrift1Tegn">
    <w:name w:val="Overskrift 1 Tegn"/>
    <w:basedOn w:val="Standardskriftforavsnitt"/>
    <w:uiPriority w:val="9"/>
    <w:rsid w:val="005A0F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Merknadsreferanse1">
    <w:name w:val="Merknadsreferanse1"/>
    <w:basedOn w:val="Standardskriftforavsnitt"/>
    <w:uiPriority w:val="99"/>
    <w:semiHidden/>
    <w:unhideWhenUsed/>
    <w:rsid w:val="005A0FB1"/>
    <w:rPr>
      <w:sz w:val="16"/>
      <w:szCs w:val="16"/>
    </w:rPr>
  </w:style>
  <w:style w:type="paragraph" w:customStyle="1" w:styleId="Merknadstekst1">
    <w:name w:val="Merknadstekst1"/>
    <w:basedOn w:val="Normal"/>
    <w:uiPriority w:val="99"/>
    <w:unhideWhenUsed/>
    <w:rsid w:val="005A0FB1"/>
    <w:pPr>
      <w:spacing w:line="240" w:lineRule="auto"/>
    </w:pPr>
    <w:rPr>
      <w:sz w:val="20"/>
      <w:szCs w:val="20"/>
    </w:rPr>
  </w:style>
  <w:style w:type="paragraph" w:customStyle="1" w:styleId="Kommentaremne1">
    <w:name w:val="Kommentaremne1"/>
    <w:basedOn w:val="Merknadstekst1"/>
    <w:next w:val="Merknadstekst1"/>
    <w:uiPriority w:val="99"/>
    <w:semiHidden/>
    <w:unhideWhenUsed/>
    <w:rsid w:val="005A0FB1"/>
    <w:rPr>
      <w:b/>
      <w:bCs/>
    </w:rPr>
  </w:style>
  <w:style w:type="character" w:customStyle="1" w:styleId="MerknadstekstTegn1">
    <w:name w:val="Merknadstekst Tegn1"/>
    <w:basedOn w:val="Standardskriftforavsnitt"/>
    <w:uiPriority w:val="99"/>
    <w:semiHidden/>
    <w:rsid w:val="005A0FB1"/>
    <w:rPr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DC77E0"/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761C8EB1"/>
    <w:rPr>
      <w:color w:val="467886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DA3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A3F69"/>
  </w:style>
  <w:style w:type="paragraph" w:styleId="Bunntekst">
    <w:name w:val="footer"/>
    <w:basedOn w:val="Normal"/>
    <w:link w:val="BunntekstTegn"/>
    <w:uiPriority w:val="99"/>
    <w:unhideWhenUsed/>
    <w:rsid w:val="00DA3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A3F69"/>
  </w:style>
  <w:style w:type="character" w:styleId="Ulstomtale">
    <w:name w:val="Unresolved Mention"/>
    <w:basedOn w:val="Standardskriftforavsnitt"/>
    <w:uiPriority w:val="99"/>
    <w:semiHidden/>
    <w:unhideWhenUsed/>
    <w:rsid w:val="00DA2064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597C1D"/>
    <w:rPr>
      <w:color w:val="96607D" w:themeColor="followedHyperlink"/>
      <w:u w:val="single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214B8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Revisjon">
    <w:name w:val="Revision"/>
    <w:hidden/>
    <w:uiPriority w:val="99"/>
    <w:semiHidden/>
    <w:rsid w:val="005F69A1"/>
    <w:pPr>
      <w:spacing w:after="0" w:line="240" w:lineRule="auto"/>
    </w:pPr>
  </w:style>
  <w:style w:type="paragraph" w:styleId="Fotnotetekst">
    <w:name w:val="footnote text"/>
    <w:basedOn w:val="Normal"/>
    <w:link w:val="FotnotetekstTegn"/>
    <w:uiPriority w:val="99"/>
    <w:semiHidden/>
    <w:unhideWhenUsed/>
    <w:rsid w:val="00152A75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152A75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152A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ata.norge.no/nlod/no/2.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gjeringen.no/no/dokumenter/retningslinjer-ved-tilgjengeliggjoring-av-offentlige-data/id2536870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e801ee-aa91-4081-9592-2d8a18d9722a" xsi:nil="true"/>
    <lcf76f155ced4ddcb4097134ff3c332f xmlns="3d73fd4c-e61c-4bd9-8011-7afb5d99b40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EEA3442D36AFC45B54CB58F8BB02612" ma:contentTypeVersion="10" ma:contentTypeDescription="Opprett et nytt dokument." ma:contentTypeScope="" ma:versionID="290447785f4c065d355af3f7f52be525">
  <xsd:schema xmlns:xsd="http://www.w3.org/2001/XMLSchema" xmlns:xs="http://www.w3.org/2001/XMLSchema" xmlns:p="http://schemas.microsoft.com/office/2006/metadata/properties" xmlns:ns2="3d73fd4c-e61c-4bd9-8011-7afb5d99b402" xmlns:ns3="f4e801ee-aa91-4081-9592-2d8a18d9722a" targetNamespace="http://schemas.microsoft.com/office/2006/metadata/properties" ma:root="true" ma:fieldsID="7f826d1214cff20a3a7ceb43d50c3ba1" ns2:_="" ns3:_="">
    <xsd:import namespace="3d73fd4c-e61c-4bd9-8011-7afb5d99b402"/>
    <xsd:import namespace="f4e801ee-aa91-4081-9592-2d8a18d972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3fd4c-e61c-4bd9-8011-7afb5d99b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e6d7e6c2-7970-46fd-9f9e-11a9ab25f9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801ee-aa91-4081-9592-2d8a18d9722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cea61a0-e07f-47ba-8faf-2839967cc6b5}" ma:internalName="TaxCatchAll" ma:showField="CatchAllData" ma:web="f4e801ee-aa91-4081-9592-2d8a18d972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7512B4-DF81-4C08-94D2-7858C861B3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1F12C70-1E9A-490E-9E30-45D9A0A69F55}">
  <ds:schemaRefs>
    <ds:schemaRef ds:uri="http://schemas.microsoft.com/office/2006/metadata/properties"/>
    <ds:schemaRef ds:uri="http://schemas.microsoft.com/office/infopath/2007/PartnerControls"/>
    <ds:schemaRef ds:uri="95a0a450-a08c-4e87-84de-ecfb1a765c25"/>
    <ds:schemaRef ds:uri="bf7e04ff-df7c-469d-a670-1e7914dd815b"/>
  </ds:schemaRefs>
</ds:datastoreItem>
</file>

<file path=customXml/itemProps3.xml><?xml version="1.0" encoding="utf-8"?>
<ds:datastoreItem xmlns:ds="http://schemas.openxmlformats.org/officeDocument/2006/customXml" ds:itemID="{2F0EB817-9997-4B9B-B294-3D470A555F59}"/>
</file>

<file path=customXml/itemProps4.xml><?xml version="1.0" encoding="utf-8"?>
<ds:datastoreItem xmlns:ds="http://schemas.openxmlformats.org/officeDocument/2006/customXml" ds:itemID="{3829F80E-E4F8-48CD-BADF-DD4F6A6A49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1774</Words>
  <Characters>9405</Characters>
  <Application>Microsoft Office Word</Application>
  <DocSecurity>0</DocSecurity>
  <Lines>78</Lines>
  <Paragraphs>22</Paragraphs>
  <ScaleCrop>false</ScaleCrop>
  <Company/>
  <LinksUpToDate>false</LinksUpToDate>
  <CharactersWithSpaces>11157</CharactersWithSpaces>
  <SharedDoc>false</SharedDoc>
  <HLinks>
    <vt:vector size="18" baseType="variant">
      <vt:variant>
        <vt:i4>5111876</vt:i4>
      </vt:variant>
      <vt:variant>
        <vt:i4>3</vt:i4>
      </vt:variant>
      <vt:variant>
        <vt:i4>0</vt:i4>
      </vt:variant>
      <vt:variant>
        <vt:i4>5</vt:i4>
      </vt:variant>
      <vt:variant>
        <vt:lpwstr>https://data.norge.no/nlod/no/2.0</vt:lpwstr>
      </vt:variant>
      <vt:variant>
        <vt:lpwstr/>
      </vt:variant>
      <vt:variant>
        <vt:i4>4587523</vt:i4>
      </vt:variant>
      <vt:variant>
        <vt:i4>0</vt:i4>
      </vt:variant>
      <vt:variant>
        <vt:i4>0</vt:i4>
      </vt:variant>
      <vt:variant>
        <vt:i4>5</vt:i4>
      </vt:variant>
      <vt:variant>
        <vt:lpwstr>https://www.regjeringen.no/no/dokumenter/retningslinjer-ved-tilgjengeliggjoring-av-offentlige-data/id2536870/</vt:lpwstr>
      </vt:variant>
      <vt:variant>
        <vt:lpwstr/>
      </vt:variant>
      <vt:variant>
        <vt:i4>4128790</vt:i4>
      </vt:variant>
      <vt:variant>
        <vt:i4>0</vt:i4>
      </vt:variant>
      <vt:variant>
        <vt:i4>0</vt:i4>
      </vt:variant>
      <vt:variant>
        <vt:i4>5</vt:i4>
      </vt:variant>
      <vt:variant>
        <vt:lpwstr>mailto:jps@patentstyret.no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Nilsen, Eirin Konstad</dc:creator>
  <cp:keywords/>
  <dc:description/>
  <cp:lastModifiedBy>Otto Scharff</cp:lastModifiedBy>
  <cp:revision>2</cp:revision>
  <dcterms:created xsi:type="dcterms:W3CDTF">2026-08-13T08:37:00Z</dcterms:created>
  <dcterms:modified xsi:type="dcterms:W3CDTF">2026-08-13T08:37:00Z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0x0101000EEA3442D36AFC45B54CB58F8BB02612</vt:lpwstr>
  </property>
  <property fmtid="{D5CDD505-2E9C-101B-9397-08002B2CF9AE}" pid="3" name="MediaServiceImageTags">
    <vt:lpwstr/>
  </property>
  <property fmtid="{D5CDD505-2E9C-101B-9397-08002B2CF9AE}" pid="4" name="docLang">
    <vt:lpwstr>nb</vt:lpwstr>
  </property>
</Properties>
</file>