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31A82" w14:textId="17DA4333" w:rsidR="002F061E" w:rsidRPr="00130476" w:rsidRDefault="00AA09F1" w:rsidP="00CB6E51">
      <w:pPr>
        <w:pStyle w:val="Tittel"/>
        <w:jc w:val="center"/>
        <w:rPr>
          <w:sz w:val="44"/>
          <w:szCs w:val="44"/>
        </w:rPr>
      </w:pPr>
      <w:r>
        <w:rPr>
          <w:sz w:val="44"/>
          <w:szCs w:val="44"/>
          <w:lang w:bidi="nn-NO"/>
        </w:rPr>
        <w:t>Oppgåver og informasjonstypar</w:t>
      </w:r>
    </w:p>
    <w:p w14:paraId="536B909F" w14:textId="7312943C" w:rsidR="007312CA" w:rsidRDefault="27F9F547" w:rsidP="007E1242">
      <w:pPr>
        <w:pStyle w:val="Sterktsitat"/>
        <w:ind w:left="0" w:right="0"/>
      </w:pPr>
      <w:r>
        <w:rPr>
          <w:lang w:bidi="nn-NO"/>
        </w:rPr>
        <w:t xml:space="preserve">Føremålet med gjennomføring av denne oppgåva er å identifisere </w:t>
      </w:r>
      <w:r w:rsidR="00127475">
        <w:rPr>
          <w:rFonts w:cstheme="minorHAnsi"/>
          <w:lang w:bidi="nn-NO"/>
        </w:rPr>
        <w:t>kva slags oppgåver og tenester eininga di utfører, og kva informasjonstypar som blir behandla</w:t>
      </w:r>
      <w:r>
        <w:rPr>
          <w:lang w:bidi="nn-NO"/>
        </w:rPr>
        <w:t xml:space="preserve">, for bruk i det vidare arbeidet med </w:t>
      </w:r>
      <w:r w:rsidR="00236DD8">
        <w:rPr>
          <w:lang w:bidi="nn-NO"/>
        </w:rPr>
        <w:t>informasjonssikkerheit</w:t>
      </w:r>
      <w:r>
        <w:rPr>
          <w:lang w:bidi="nn-NO"/>
        </w:rPr>
        <w:t>.</w:t>
      </w:r>
    </w:p>
    <w:p w14:paraId="183559BE" w14:textId="6CC50B3E" w:rsidR="00395239" w:rsidRPr="00395239" w:rsidRDefault="00046DA6" w:rsidP="00395239">
      <w:pPr>
        <w:pStyle w:val="Sterktsitat"/>
        <w:ind w:left="0" w:right="0"/>
      </w:pPr>
      <w:r>
        <w:rPr>
          <w:lang w:bidi="nn-NO"/>
        </w:rPr>
        <w:t xml:space="preserve">Sjå rettleiing til trinn 1 i foranalysen for rettleiing i gjennomføringa.  </w:t>
      </w:r>
    </w:p>
    <w:p w14:paraId="0D27B04F" w14:textId="7CAF0F47" w:rsidR="00395239" w:rsidRPr="00395239" w:rsidRDefault="00395239" w:rsidP="002226BA">
      <w:pPr>
        <w:pStyle w:val="Sterktsitat"/>
        <w:ind w:left="0" w:right="0"/>
      </w:pPr>
      <w:r w:rsidRPr="00395239">
        <w:rPr>
          <w:lang w:bidi="nn-NO"/>
        </w:rPr>
        <w:t>Kommentarar og nokre enkle råd som er skrivne undervegs i malane bør fjernast før bruk som ein del av tilpassinga. Desse råda og kommentarane er skrivne med blå skrift i kursiv, slik som dette.</w:t>
      </w:r>
    </w:p>
    <w:p w14:paraId="21FAEECB" w14:textId="77777777" w:rsidR="00395239" w:rsidRPr="00395239" w:rsidRDefault="00395239" w:rsidP="00395239"/>
    <w:tbl>
      <w:tblPr>
        <w:tblW w:w="0" w:type="auto"/>
        <w:tblLook w:val="04A0" w:firstRow="1" w:lastRow="0" w:firstColumn="1" w:lastColumn="0" w:noHBand="0" w:noVBand="1"/>
      </w:tblPr>
      <w:tblGrid>
        <w:gridCol w:w="1491"/>
        <w:gridCol w:w="1027"/>
        <w:gridCol w:w="6544"/>
      </w:tblGrid>
      <w:tr w:rsidR="00894B86" w:rsidRPr="00894B86" w14:paraId="1F33FB0D" w14:textId="77777777" w:rsidTr="27F9F547">
        <w:trPr>
          <w:trHeight w:val="70"/>
        </w:trPr>
        <w:tc>
          <w:tcPr>
            <w:tcW w:w="25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2F13BDD3" w14:textId="77777777" w:rsidR="00894B86" w:rsidRPr="003E5C2C" w:rsidRDefault="00894B86" w:rsidP="002144F2">
            <w:pPr>
              <w:spacing w:after="0"/>
              <w:rPr>
                <w:b/>
                <w:bCs/>
                <w:color w:val="FFFFFF" w:themeColor="background1"/>
              </w:rPr>
            </w:pPr>
            <w:r w:rsidRPr="27F9F547">
              <w:rPr>
                <w:b/>
                <w:color w:val="FFFFFF" w:themeColor="background1"/>
                <w:lang w:bidi="nn-NO"/>
              </w:rPr>
              <w:br w:type="page"/>
            </w:r>
            <w:r w:rsidR="27F9F547" w:rsidRPr="27F9F547">
              <w:rPr>
                <w:b/>
                <w:color w:val="FFFFFF" w:themeColor="background1"/>
                <w:lang w:bidi="nn-NO"/>
              </w:rPr>
              <w:t>Organisatorisk eining:</w:t>
            </w:r>
          </w:p>
        </w:tc>
        <w:tc>
          <w:tcPr>
            <w:tcW w:w="6544" w:type="dxa"/>
            <w:tcBorders>
              <w:top w:val="single" w:sz="4" w:space="0" w:color="auto"/>
              <w:left w:val="single" w:sz="4" w:space="0" w:color="auto"/>
              <w:bottom w:val="single" w:sz="4" w:space="0" w:color="auto"/>
              <w:right w:val="single" w:sz="4" w:space="0" w:color="auto"/>
            </w:tcBorders>
          </w:tcPr>
          <w:p w14:paraId="23661B59" w14:textId="77777777" w:rsidR="00894B86" w:rsidRPr="00894B86" w:rsidRDefault="00894B86" w:rsidP="002144F2">
            <w:pPr>
              <w:spacing w:after="0"/>
              <w:rPr>
                <w:sz w:val="20"/>
              </w:rPr>
            </w:pPr>
          </w:p>
        </w:tc>
      </w:tr>
      <w:tr w:rsidR="00894B86" w:rsidRPr="00894B86" w14:paraId="3D6A5C4F" w14:textId="77777777" w:rsidTr="27F9F547">
        <w:trPr>
          <w:trHeight w:val="105"/>
        </w:trPr>
        <w:tc>
          <w:tcPr>
            <w:tcW w:w="25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2832F3C5" w14:textId="77777777" w:rsidR="00894B86" w:rsidRPr="003E5C2C" w:rsidRDefault="00894B86" w:rsidP="002144F2">
            <w:pPr>
              <w:spacing w:after="0"/>
              <w:rPr>
                <w:b/>
                <w:bCs/>
                <w:color w:val="FFFFFF" w:themeColor="background1"/>
              </w:rPr>
            </w:pPr>
            <w:r w:rsidRPr="27F9F547">
              <w:rPr>
                <w:b/>
                <w:color w:val="FFFFFF" w:themeColor="background1"/>
                <w:lang w:bidi="nn-NO"/>
              </w:rPr>
              <w:br w:type="page"/>
            </w:r>
            <w:r w:rsidR="27F9F547" w:rsidRPr="27F9F547">
              <w:rPr>
                <w:b/>
                <w:color w:val="FFFFFF" w:themeColor="background1"/>
                <w:lang w:bidi="nn-NO"/>
              </w:rPr>
              <w:t>Ansvarsområde:</w:t>
            </w:r>
          </w:p>
        </w:tc>
        <w:tc>
          <w:tcPr>
            <w:tcW w:w="6544" w:type="dxa"/>
            <w:tcBorders>
              <w:top w:val="single" w:sz="4" w:space="0" w:color="auto"/>
              <w:left w:val="single" w:sz="4" w:space="0" w:color="auto"/>
              <w:bottom w:val="single" w:sz="4" w:space="0" w:color="auto"/>
              <w:right w:val="single" w:sz="4" w:space="0" w:color="auto"/>
            </w:tcBorders>
          </w:tcPr>
          <w:p w14:paraId="45BEA26F" w14:textId="77777777" w:rsidR="00894B86" w:rsidRPr="00894B86" w:rsidRDefault="00894B86" w:rsidP="002144F2">
            <w:pPr>
              <w:spacing w:after="0"/>
              <w:rPr>
                <w:sz w:val="20"/>
              </w:rPr>
            </w:pPr>
          </w:p>
        </w:tc>
      </w:tr>
      <w:tr w:rsidR="00894B86" w:rsidRPr="00894B86" w14:paraId="7DD320E2" w14:textId="77777777" w:rsidTr="27F9F547">
        <w:tc>
          <w:tcPr>
            <w:tcW w:w="9062" w:type="dxa"/>
            <w:gridSpan w:val="3"/>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34641053" w14:textId="77777777" w:rsidR="00894B86" w:rsidRPr="003E5C2C" w:rsidRDefault="27F9F547" w:rsidP="002144F2">
            <w:pPr>
              <w:spacing w:after="0"/>
              <w:rPr>
                <w:b/>
                <w:bCs/>
                <w:color w:val="FFFFFF" w:themeColor="background1"/>
              </w:rPr>
            </w:pPr>
            <w:r w:rsidRPr="27F9F547">
              <w:rPr>
                <w:b/>
                <w:color w:val="FFFFFF" w:themeColor="background1"/>
                <w:lang w:bidi="nn-NO"/>
              </w:rPr>
              <w:t>Oppdateringar</w:t>
            </w:r>
          </w:p>
        </w:tc>
      </w:tr>
      <w:tr w:rsidR="00894B86" w:rsidRPr="00894B86" w14:paraId="3B67BFF5" w14:textId="77777777" w:rsidTr="27F9F547">
        <w:tc>
          <w:tcPr>
            <w:tcW w:w="1491"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27A16B0D" w14:textId="77777777" w:rsidR="00894B86" w:rsidRPr="003E5C2C" w:rsidRDefault="27F9F547" w:rsidP="002144F2">
            <w:pPr>
              <w:spacing w:after="0"/>
              <w:rPr>
                <w:b/>
                <w:bCs/>
                <w:color w:val="FFFFFF" w:themeColor="background1"/>
              </w:rPr>
            </w:pPr>
            <w:r w:rsidRPr="27F9F547">
              <w:rPr>
                <w:b/>
                <w:color w:val="FFFFFF" w:themeColor="background1"/>
                <w:lang w:bidi="nn-NO"/>
              </w:rPr>
              <w:t>Dato</w:t>
            </w:r>
          </w:p>
        </w:tc>
        <w:tc>
          <w:tcPr>
            <w:tcW w:w="7571"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76948964" w14:textId="77777777" w:rsidR="00894B86" w:rsidRPr="003E5C2C" w:rsidRDefault="27F9F547" w:rsidP="002144F2">
            <w:pPr>
              <w:spacing w:after="0"/>
              <w:rPr>
                <w:b/>
                <w:bCs/>
                <w:color w:val="FFFFFF" w:themeColor="background1"/>
              </w:rPr>
            </w:pPr>
            <w:r w:rsidRPr="27F9F547">
              <w:rPr>
                <w:b/>
                <w:color w:val="FFFFFF" w:themeColor="background1"/>
                <w:lang w:bidi="nn-NO"/>
              </w:rPr>
              <w:t>Deltakarar</w:t>
            </w:r>
          </w:p>
        </w:tc>
      </w:tr>
      <w:tr w:rsidR="00894B86" w:rsidRPr="00894B86" w14:paraId="08C882C9" w14:textId="77777777" w:rsidTr="27F9F547">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163BF2F2" w14:textId="77777777" w:rsidR="00894B86" w:rsidRPr="00894B86" w:rsidRDefault="00894B86" w:rsidP="002144F2">
            <w:pPr>
              <w:spacing w:after="0"/>
              <w:rPr>
                <w:sz w:val="20"/>
              </w:rPr>
            </w:pPr>
          </w:p>
        </w:tc>
        <w:tc>
          <w:tcPr>
            <w:tcW w:w="75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E3F8B2" w14:textId="77777777" w:rsidR="00894B86" w:rsidRPr="00894B86" w:rsidRDefault="00894B86" w:rsidP="002144F2">
            <w:pPr>
              <w:spacing w:after="0"/>
              <w:rPr>
                <w:sz w:val="20"/>
              </w:rPr>
            </w:pPr>
          </w:p>
        </w:tc>
      </w:tr>
      <w:tr w:rsidR="00894B86" w:rsidRPr="00894B86" w14:paraId="29F43119" w14:textId="77777777" w:rsidTr="27F9F547">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0F4DFC64" w14:textId="77777777" w:rsidR="00894B86" w:rsidRPr="00894B86" w:rsidRDefault="00894B86" w:rsidP="002144F2">
            <w:pPr>
              <w:spacing w:after="0"/>
              <w:rPr>
                <w:sz w:val="20"/>
              </w:rPr>
            </w:pPr>
          </w:p>
        </w:tc>
        <w:tc>
          <w:tcPr>
            <w:tcW w:w="75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D8319D" w14:textId="77777777" w:rsidR="00894B86" w:rsidRPr="00894B86" w:rsidRDefault="00894B86" w:rsidP="002144F2">
            <w:pPr>
              <w:spacing w:after="0"/>
              <w:rPr>
                <w:sz w:val="20"/>
              </w:rPr>
            </w:pPr>
          </w:p>
        </w:tc>
      </w:tr>
      <w:tr w:rsidR="00894B86" w:rsidRPr="00894B86" w14:paraId="493A99B2" w14:textId="77777777" w:rsidTr="27F9F547">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180C567D" w14:textId="77777777" w:rsidR="00894B86" w:rsidRPr="00894B86" w:rsidRDefault="00894B86" w:rsidP="002144F2">
            <w:pPr>
              <w:spacing w:after="0"/>
              <w:rPr>
                <w:sz w:val="20"/>
              </w:rPr>
            </w:pPr>
          </w:p>
        </w:tc>
        <w:tc>
          <w:tcPr>
            <w:tcW w:w="75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5EBB0D" w14:textId="77777777" w:rsidR="00894B86" w:rsidRPr="00894B86" w:rsidRDefault="00894B86" w:rsidP="002144F2">
            <w:pPr>
              <w:spacing w:after="0"/>
              <w:rPr>
                <w:sz w:val="20"/>
              </w:rPr>
            </w:pPr>
          </w:p>
        </w:tc>
      </w:tr>
    </w:tbl>
    <w:p w14:paraId="2EFD68DD" w14:textId="56362BCD" w:rsidR="00146152" w:rsidRPr="00146152" w:rsidRDefault="00120B02" w:rsidP="002016A9">
      <w:pPr>
        <w:pStyle w:val="Overskrift1"/>
      </w:pPr>
      <w:r>
        <w:rPr>
          <w:lang w:bidi="nn-NO"/>
        </w:rPr>
        <w:t xml:space="preserve">Identifiser oppgåver og tenester </w:t>
      </w:r>
    </w:p>
    <w:p w14:paraId="19851C99" w14:textId="5611F00E" w:rsidR="00146152" w:rsidRPr="00146152" w:rsidRDefault="00024F05" w:rsidP="007E1242">
      <w:pPr>
        <w:pStyle w:val="Sterktsitat"/>
        <w:ind w:left="0" w:right="0"/>
      </w:pPr>
      <w:r>
        <w:rPr>
          <w:lang w:bidi="nn-NO"/>
        </w:rPr>
        <w:t xml:space="preserve">Identifiser kva oppgåver og tenester som blir utførte innan ansvarsområdet. Slett, endre eller legg til nye oppgåver etter behov. </w:t>
      </w:r>
    </w:p>
    <w:tbl>
      <w:tblPr>
        <w:tblStyle w:val="Tabellrutenett"/>
        <w:tblW w:w="9067" w:type="dxa"/>
        <w:tblLook w:val="04A0" w:firstRow="1" w:lastRow="0" w:firstColumn="1" w:lastColumn="0" w:noHBand="0" w:noVBand="1"/>
      </w:tblPr>
      <w:tblGrid>
        <w:gridCol w:w="9067"/>
      </w:tblGrid>
      <w:tr w:rsidR="009D2375" w:rsidRPr="007E54C5" w14:paraId="35FC6863" w14:textId="77777777" w:rsidTr="009D2375">
        <w:trPr>
          <w:cantSplit/>
        </w:trPr>
        <w:tc>
          <w:tcPr>
            <w:tcW w:w="9067" w:type="dxa"/>
            <w:shd w:val="clear" w:color="auto" w:fill="2F5496" w:themeFill="accent1" w:themeFillShade="BF"/>
          </w:tcPr>
          <w:p w14:paraId="4C215666" w14:textId="43FA1C9D" w:rsidR="009D2375" w:rsidRPr="007E54C5" w:rsidRDefault="009D2375" w:rsidP="00E24DD6">
            <w:pPr>
              <w:keepNext/>
              <w:rPr>
                <w:color w:val="FFFFFF" w:themeColor="background1"/>
              </w:rPr>
            </w:pPr>
            <w:r w:rsidRPr="007E54C5">
              <w:rPr>
                <w:color w:val="FFFFFF" w:themeColor="background1"/>
                <w:lang w:bidi="nn-NO"/>
              </w:rPr>
              <w:t>Oppgåve/teneste</w:t>
            </w:r>
          </w:p>
        </w:tc>
      </w:tr>
      <w:tr w:rsidR="009D2375" w:rsidRPr="007E54C5" w14:paraId="63E20EBD" w14:textId="77777777" w:rsidTr="009D2375">
        <w:trPr>
          <w:cantSplit/>
        </w:trPr>
        <w:tc>
          <w:tcPr>
            <w:tcW w:w="9067" w:type="dxa"/>
            <w:shd w:val="clear" w:color="auto" w:fill="B4C6E7" w:themeFill="accent1" w:themeFillTint="66"/>
          </w:tcPr>
          <w:p w14:paraId="2F3D75EF" w14:textId="77777777" w:rsidR="009D2375" w:rsidRPr="007E54C5" w:rsidRDefault="009D2375" w:rsidP="00E24DD6">
            <w:r w:rsidRPr="007E54C5">
              <w:rPr>
                <w:lang w:bidi="nn-NO"/>
              </w:rPr>
              <w:t>Tilsyn</w:t>
            </w:r>
          </w:p>
        </w:tc>
      </w:tr>
      <w:tr w:rsidR="009D2375" w:rsidRPr="007E54C5" w14:paraId="5C4FAD8E" w14:textId="77777777" w:rsidTr="009D2375">
        <w:tc>
          <w:tcPr>
            <w:tcW w:w="9067" w:type="dxa"/>
          </w:tcPr>
          <w:p w14:paraId="725C5C59" w14:textId="77777777" w:rsidR="009D2375" w:rsidRPr="007E54C5" w:rsidRDefault="009D2375" w:rsidP="00E24DD6">
            <w:r w:rsidRPr="007E54C5">
              <w:rPr>
                <w:lang w:bidi="nn-NO"/>
              </w:rPr>
              <w:t>Systemretta tilsyn med organisasjonar (under dette verksemder og kommunar)</w:t>
            </w:r>
          </w:p>
        </w:tc>
      </w:tr>
      <w:tr w:rsidR="009D2375" w:rsidRPr="007E54C5" w14:paraId="67497DEC" w14:textId="77777777" w:rsidTr="009D2375">
        <w:tc>
          <w:tcPr>
            <w:tcW w:w="9067" w:type="dxa"/>
          </w:tcPr>
          <w:p w14:paraId="77C1F7B9" w14:textId="77777777" w:rsidR="009D2375" w:rsidRPr="007E54C5" w:rsidRDefault="009D2375" w:rsidP="00E24DD6">
            <w:r w:rsidRPr="007E54C5">
              <w:rPr>
                <w:lang w:bidi="nn-NO"/>
              </w:rPr>
              <w:t>Individretta tilsyn med organisasjonar (under dette verksemder og kommunar)</w:t>
            </w:r>
          </w:p>
        </w:tc>
      </w:tr>
      <w:tr w:rsidR="009D2375" w:rsidRPr="007E54C5" w14:paraId="45BDC02C" w14:textId="77777777" w:rsidTr="009D2375">
        <w:tc>
          <w:tcPr>
            <w:tcW w:w="9067" w:type="dxa"/>
            <w:shd w:val="clear" w:color="auto" w:fill="B4C6E7" w:themeFill="accent1" w:themeFillTint="66"/>
          </w:tcPr>
          <w:p w14:paraId="0970C18C" w14:textId="77777777" w:rsidR="009D2375" w:rsidRPr="007E54C5" w:rsidRDefault="009D2375" w:rsidP="00E24DD6">
            <w:r w:rsidRPr="007E54C5">
              <w:rPr>
                <w:lang w:bidi="nn-NO"/>
              </w:rPr>
              <w:t>Tilskotsforvaltning</w:t>
            </w:r>
          </w:p>
        </w:tc>
      </w:tr>
      <w:tr w:rsidR="009D2375" w:rsidRPr="007E54C5" w14:paraId="6B260FB0" w14:textId="77777777" w:rsidTr="009D2375">
        <w:tc>
          <w:tcPr>
            <w:tcW w:w="9067" w:type="dxa"/>
          </w:tcPr>
          <w:p w14:paraId="1B822730" w14:textId="77777777" w:rsidR="009D2375" w:rsidRPr="007E54C5" w:rsidRDefault="009D2375" w:rsidP="00E24DD6">
            <w:r w:rsidRPr="007E54C5">
              <w:rPr>
                <w:lang w:bidi="nn-NO"/>
              </w:rPr>
              <w:t>Tilskotsforvaltning organisasjonar (under dette verksemder og kommunar)</w:t>
            </w:r>
          </w:p>
        </w:tc>
      </w:tr>
      <w:tr w:rsidR="009D2375" w:rsidRPr="007E54C5" w14:paraId="37399001" w14:textId="77777777" w:rsidTr="009D2375">
        <w:tc>
          <w:tcPr>
            <w:tcW w:w="9067" w:type="dxa"/>
          </w:tcPr>
          <w:p w14:paraId="2E34B612" w14:textId="77777777" w:rsidR="009D2375" w:rsidRPr="007E54C5" w:rsidRDefault="009D2375" w:rsidP="00E24DD6">
            <w:r w:rsidRPr="007E54C5">
              <w:rPr>
                <w:lang w:bidi="nn-NO"/>
              </w:rPr>
              <w:t>Tilskotsforvaltning enkeltpersonar</w:t>
            </w:r>
          </w:p>
        </w:tc>
      </w:tr>
      <w:tr w:rsidR="009D2375" w:rsidRPr="007E54C5" w14:paraId="27725686" w14:textId="77777777" w:rsidTr="009D2375">
        <w:tc>
          <w:tcPr>
            <w:tcW w:w="9067" w:type="dxa"/>
            <w:shd w:val="clear" w:color="auto" w:fill="B4C6E7" w:themeFill="accent1" w:themeFillTint="66"/>
          </w:tcPr>
          <w:p w14:paraId="36564A6F" w14:textId="77777777" w:rsidR="009D2375" w:rsidRPr="007E54C5" w:rsidRDefault="009D2375" w:rsidP="00E24DD6">
            <w:r w:rsidRPr="007E54C5">
              <w:rPr>
                <w:lang w:bidi="nn-NO"/>
              </w:rPr>
              <w:t>Kompetanseutvikling</w:t>
            </w:r>
          </w:p>
        </w:tc>
      </w:tr>
      <w:tr w:rsidR="009D2375" w:rsidRPr="007E54C5" w14:paraId="616D4D00" w14:textId="77777777" w:rsidTr="009D2375">
        <w:tc>
          <w:tcPr>
            <w:tcW w:w="9067" w:type="dxa"/>
          </w:tcPr>
          <w:p w14:paraId="686E101E" w14:textId="77777777" w:rsidR="009D2375" w:rsidRPr="007E54C5" w:rsidRDefault="009D2375" w:rsidP="00E24DD6">
            <w:r w:rsidRPr="007E54C5">
              <w:rPr>
                <w:lang w:bidi="nn-NO"/>
              </w:rPr>
              <w:t>Rettleiing/rådgjeving</w:t>
            </w:r>
          </w:p>
        </w:tc>
      </w:tr>
      <w:tr w:rsidR="009D2375" w:rsidRPr="007E54C5" w14:paraId="7EC04559" w14:textId="77777777" w:rsidTr="009D2375">
        <w:tc>
          <w:tcPr>
            <w:tcW w:w="9067" w:type="dxa"/>
          </w:tcPr>
          <w:p w14:paraId="392FEDBD" w14:textId="77777777" w:rsidR="009D2375" w:rsidRPr="007E54C5" w:rsidRDefault="009D2375" w:rsidP="00E24DD6">
            <w:r w:rsidRPr="007E54C5">
              <w:rPr>
                <w:lang w:bidi="nn-NO"/>
              </w:rPr>
              <w:t>Kurs/konferansar o.l.</w:t>
            </w:r>
          </w:p>
        </w:tc>
      </w:tr>
      <w:tr w:rsidR="009D2375" w:rsidRPr="007E54C5" w14:paraId="4C0DCA98" w14:textId="77777777" w:rsidTr="009D2375">
        <w:tc>
          <w:tcPr>
            <w:tcW w:w="9067" w:type="dxa"/>
          </w:tcPr>
          <w:p w14:paraId="3131516F" w14:textId="77777777" w:rsidR="009D2375" w:rsidRPr="007E54C5" w:rsidRDefault="009D2375" w:rsidP="00E24DD6">
            <w:r w:rsidRPr="007E54C5">
              <w:rPr>
                <w:lang w:bidi="nn-NO"/>
              </w:rPr>
              <w:t>Lage kompetansemateriell</w:t>
            </w:r>
          </w:p>
        </w:tc>
      </w:tr>
      <w:tr w:rsidR="009D2375" w:rsidRPr="007E54C5" w14:paraId="5A01DD75" w14:textId="77777777" w:rsidTr="009D2375">
        <w:tc>
          <w:tcPr>
            <w:tcW w:w="9067" w:type="dxa"/>
            <w:shd w:val="clear" w:color="auto" w:fill="B4C6E7" w:themeFill="accent1" w:themeFillTint="66"/>
          </w:tcPr>
          <w:p w14:paraId="4821F6B2" w14:textId="77777777" w:rsidR="009D2375" w:rsidRPr="007E54C5" w:rsidRDefault="009D2375" w:rsidP="00E24DD6">
            <w:r w:rsidRPr="007E54C5">
              <w:rPr>
                <w:lang w:bidi="nn-NO"/>
              </w:rPr>
              <w:t>Kunnskapsforvaltning</w:t>
            </w:r>
          </w:p>
        </w:tc>
      </w:tr>
      <w:tr w:rsidR="009D2375" w:rsidRPr="007E54C5" w14:paraId="6A68516F" w14:textId="77777777" w:rsidTr="009D2375">
        <w:tc>
          <w:tcPr>
            <w:tcW w:w="9067" w:type="dxa"/>
          </w:tcPr>
          <w:p w14:paraId="1499C6B2" w14:textId="77777777" w:rsidR="009D2375" w:rsidRPr="007E54C5" w:rsidRDefault="009D2375" w:rsidP="00E24DD6">
            <w:r w:rsidRPr="007E54C5">
              <w:rPr>
                <w:lang w:bidi="nn-NO"/>
              </w:rPr>
              <w:t>Undersøkingar</w:t>
            </w:r>
          </w:p>
        </w:tc>
      </w:tr>
      <w:tr w:rsidR="009D2375" w:rsidRPr="007E54C5" w14:paraId="5860AE54" w14:textId="77777777" w:rsidTr="009D2375">
        <w:tc>
          <w:tcPr>
            <w:tcW w:w="9067" w:type="dxa"/>
          </w:tcPr>
          <w:p w14:paraId="3F09070F" w14:textId="77777777" w:rsidR="009D2375" w:rsidRPr="007E54C5" w:rsidRDefault="009D2375" w:rsidP="00E24DD6">
            <w:r w:rsidRPr="007E54C5">
              <w:rPr>
                <w:lang w:bidi="nn-NO"/>
              </w:rPr>
              <w:t>Analysar (av eksisterande datagrunnlag)</w:t>
            </w:r>
          </w:p>
        </w:tc>
      </w:tr>
      <w:tr w:rsidR="009D2375" w:rsidRPr="007E54C5" w14:paraId="51119A53" w14:textId="77777777" w:rsidTr="009D2375">
        <w:tc>
          <w:tcPr>
            <w:tcW w:w="9067" w:type="dxa"/>
            <w:shd w:val="clear" w:color="auto" w:fill="B4C6E7" w:themeFill="accent1" w:themeFillTint="66"/>
          </w:tcPr>
          <w:p w14:paraId="100CAB3A" w14:textId="77777777" w:rsidR="009D2375" w:rsidRPr="007E54C5" w:rsidRDefault="009D2375" w:rsidP="00E24DD6">
            <w:r w:rsidRPr="007E54C5">
              <w:rPr>
                <w:lang w:bidi="nn-NO"/>
              </w:rPr>
              <w:t>Planarbeid (eksternretta)</w:t>
            </w:r>
          </w:p>
        </w:tc>
      </w:tr>
      <w:tr w:rsidR="009D2375" w:rsidRPr="007E54C5" w14:paraId="3FC4F08F" w14:textId="77777777" w:rsidTr="009D2375">
        <w:tc>
          <w:tcPr>
            <w:tcW w:w="9067" w:type="dxa"/>
          </w:tcPr>
          <w:p w14:paraId="2B5A3C38" w14:textId="77777777" w:rsidR="009D2375" w:rsidRPr="007E54C5" w:rsidRDefault="009D2375" w:rsidP="00E24DD6">
            <w:r w:rsidRPr="007E54C5">
              <w:rPr>
                <w:lang w:bidi="nn-NO"/>
              </w:rPr>
              <w:t xml:space="preserve">Planarbeid </w:t>
            </w:r>
            <w:proofErr w:type="spellStart"/>
            <w:r w:rsidRPr="007E54C5">
              <w:rPr>
                <w:lang w:bidi="nn-NO"/>
              </w:rPr>
              <w:t>ugradert</w:t>
            </w:r>
            <w:proofErr w:type="spellEnd"/>
          </w:p>
        </w:tc>
      </w:tr>
      <w:tr w:rsidR="009D2375" w:rsidRPr="007E54C5" w14:paraId="120DC82C" w14:textId="77777777" w:rsidTr="009D2375">
        <w:tc>
          <w:tcPr>
            <w:tcW w:w="9067" w:type="dxa"/>
          </w:tcPr>
          <w:p w14:paraId="014D6AFB" w14:textId="77777777" w:rsidR="009D2375" w:rsidRPr="007E54C5" w:rsidRDefault="009D2375" w:rsidP="00E24DD6">
            <w:r w:rsidRPr="007E54C5">
              <w:rPr>
                <w:lang w:bidi="nn-NO"/>
              </w:rPr>
              <w:lastRenderedPageBreak/>
              <w:t xml:space="preserve">Planarbeid gradert (heilt eller delvis etter </w:t>
            </w:r>
            <w:proofErr w:type="spellStart"/>
            <w:r w:rsidRPr="007E54C5">
              <w:rPr>
                <w:lang w:bidi="nn-NO"/>
              </w:rPr>
              <w:t>sikkerhetsloven</w:t>
            </w:r>
            <w:proofErr w:type="spellEnd"/>
            <w:r w:rsidRPr="007E54C5">
              <w:rPr>
                <w:lang w:bidi="nn-NO"/>
              </w:rPr>
              <w:t xml:space="preserve"> el. </w:t>
            </w:r>
            <w:proofErr w:type="spellStart"/>
            <w:r w:rsidRPr="007E54C5">
              <w:rPr>
                <w:lang w:bidi="nn-NO"/>
              </w:rPr>
              <w:t>besk.instruksen</w:t>
            </w:r>
            <w:proofErr w:type="spellEnd"/>
            <w:r w:rsidRPr="007E54C5">
              <w:rPr>
                <w:lang w:bidi="nn-NO"/>
              </w:rPr>
              <w:t>)</w:t>
            </w:r>
          </w:p>
        </w:tc>
      </w:tr>
      <w:tr w:rsidR="009D2375" w:rsidRPr="007E54C5" w14:paraId="61CADB5F" w14:textId="77777777" w:rsidTr="009D2375">
        <w:trPr>
          <w:cantSplit/>
        </w:trPr>
        <w:tc>
          <w:tcPr>
            <w:tcW w:w="9067" w:type="dxa"/>
            <w:shd w:val="clear" w:color="auto" w:fill="B4C6E7" w:themeFill="accent1" w:themeFillTint="66"/>
          </w:tcPr>
          <w:p w14:paraId="35C5012D" w14:textId="77777777" w:rsidR="009D2375" w:rsidRPr="007E54C5" w:rsidRDefault="009D2375" w:rsidP="00E24DD6">
            <w:r w:rsidRPr="007E54C5">
              <w:rPr>
                <w:lang w:bidi="nn-NO"/>
              </w:rPr>
              <w:t>Oppfølging av eksterne grupper/spesialfunksjonar</w:t>
            </w:r>
          </w:p>
        </w:tc>
      </w:tr>
      <w:tr w:rsidR="009D2375" w:rsidRPr="007E54C5" w14:paraId="6E437029" w14:textId="77777777" w:rsidTr="009D2375">
        <w:trPr>
          <w:cantSplit/>
        </w:trPr>
        <w:tc>
          <w:tcPr>
            <w:tcW w:w="9067" w:type="dxa"/>
          </w:tcPr>
          <w:p w14:paraId="3E4EC0B3" w14:textId="77777777" w:rsidR="009D2375" w:rsidRPr="007E54C5" w:rsidRDefault="009D2375" w:rsidP="00E24DD6">
            <w:r w:rsidRPr="007E54C5">
              <w:rPr>
                <w:lang w:bidi="nn-NO"/>
              </w:rPr>
              <w:t>Oppfølging av råd og utval</w:t>
            </w:r>
          </w:p>
        </w:tc>
      </w:tr>
      <w:tr w:rsidR="009D2375" w:rsidRPr="007E54C5" w14:paraId="33E12085" w14:textId="77777777" w:rsidTr="009D2375">
        <w:trPr>
          <w:cantSplit/>
        </w:trPr>
        <w:tc>
          <w:tcPr>
            <w:tcW w:w="9067" w:type="dxa"/>
          </w:tcPr>
          <w:p w14:paraId="2C32CCA2" w14:textId="77777777" w:rsidR="009D2375" w:rsidRPr="007E54C5" w:rsidRDefault="009D2375" w:rsidP="00E24DD6">
            <w:r w:rsidRPr="007E54C5">
              <w:rPr>
                <w:lang w:bidi="nn-NO"/>
              </w:rPr>
              <w:t>Oppfølging spesialfunksjonar (sensorar, verjer, mv.)</w:t>
            </w:r>
          </w:p>
        </w:tc>
      </w:tr>
      <w:tr w:rsidR="009D2375" w:rsidRPr="007E54C5" w14:paraId="211F59F6" w14:textId="77777777" w:rsidTr="009D2375">
        <w:tc>
          <w:tcPr>
            <w:tcW w:w="9067" w:type="dxa"/>
            <w:shd w:val="clear" w:color="auto" w:fill="B4C6E7" w:themeFill="accent1" w:themeFillTint="66"/>
          </w:tcPr>
          <w:p w14:paraId="5EA95499" w14:textId="77777777" w:rsidR="009D2375" w:rsidRPr="007E54C5" w:rsidRDefault="009D2375" w:rsidP="00E24DD6">
            <w:r w:rsidRPr="007E54C5">
              <w:rPr>
                <w:lang w:bidi="nn-NO"/>
              </w:rPr>
              <w:t>Anna saksbehandling</w:t>
            </w:r>
          </w:p>
        </w:tc>
      </w:tr>
      <w:tr w:rsidR="009D2375" w:rsidRPr="007E54C5" w14:paraId="6505BF75" w14:textId="77777777" w:rsidTr="009D2375">
        <w:tc>
          <w:tcPr>
            <w:tcW w:w="9067" w:type="dxa"/>
          </w:tcPr>
          <w:p w14:paraId="4ACAE6D1" w14:textId="77777777" w:rsidR="009D2375" w:rsidRPr="007E54C5" w:rsidRDefault="009D2375" w:rsidP="00E24DD6"/>
        </w:tc>
      </w:tr>
    </w:tbl>
    <w:p w14:paraId="295A3A44" w14:textId="77777777" w:rsidR="00D90D99" w:rsidRDefault="00D90D99" w:rsidP="003E5C2C"/>
    <w:tbl>
      <w:tblPr>
        <w:tblStyle w:val="Tabellrutenett"/>
        <w:tblW w:w="0" w:type="auto"/>
        <w:tblLook w:val="04A0" w:firstRow="1" w:lastRow="0" w:firstColumn="1" w:lastColumn="0" w:noHBand="0" w:noVBand="1"/>
      </w:tblPr>
      <w:tblGrid>
        <w:gridCol w:w="9062"/>
      </w:tblGrid>
      <w:tr w:rsidR="008F0BFC" w14:paraId="3849D64F" w14:textId="77777777" w:rsidTr="27F9F547">
        <w:tc>
          <w:tcPr>
            <w:tcW w:w="9062" w:type="dxa"/>
            <w:shd w:val="clear" w:color="auto" w:fill="2F5496" w:themeFill="accent1" w:themeFillShade="BF"/>
          </w:tcPr>
          <w:p w14:paraId="057A1A26" w14:textId="77777777" w:rsidR="008F0BFC" w:rsidRPr="008F0BFC" w:rsidRDefault="27F9F547" w:rsidP="27F9F547">
            <w:pPr>
              <w:keepNext/>
              <w:rPr>
                <w:color w:val="FFFFFF" w:themeColor="background1"/>
              </w:rPr>
            </w:pPr>
            <w:bookmarkStart w:id="0" w:name="_Hlk516665875"/>
            <w:r w:rsidRPr="27F9F547">
              <w:rPr>
                <w:color w:val="FFFFFF" w:themeColor="background1"/>
                <w:lang w:bidi="nn-NO"/>
              </w:rPr>
              <w:t>Støtteoppgåver</w:t>
            </w:r>
          </w:p>
        </w:tc>
      </w:tr>
      <w:tr w:rsidR="008F0BFC" w14:paraId="78E35BD3" w14:textId="77777777" w:rsidTr="27F9F547">
        <w:tc>
          <w:tcPr>
            <w:tcW w:w="9062" w:type="dxa"/>
          </w:tcPr>
          <w:p w14:paraId="03AF5883" w14:textId="77777777" w:rsidR="008F0BFC" w:rsidRDefault="27F9F547" w:rsidP="003E5C2C">
            <w:r>
              <w:rPr>
                <w:lang w:bidi="nn-NO"/>
              </w:rPr>
              <w:t>Personaloppfølging i linja</w:t>
            </w:r>
          </w:p>
        </w:tc>
      </w:tr>
      <w:tr w:rsidR="008F0BFC" w14:paraId="411018C2" w14:textId="77777777" w:rsidTr="27F9F547">
        <w:tc>
          <w:tcPr>
            <w:tcW w:w="9062" w:type="dxa"/>
          </w:tcPr>
          <w:p w14:paraId="45469D5F" w14:textId="77777777" w:rsidR="008F0BFC" w:rsidRDefault="27F9F547" w:rsidP="003E5C2C">
            <w:r>
              <w:rPr>
                <w:lang w:bidi="nn-NO"/>
              </w:rPr>
              <w:t>Anskaffingar</w:t>
            </w:r>
          </w:p>
        </w:tc>
      </w:tr>
      <w:tr w:rsidR="008F0BFC" w14:paraId="1094362A" w14:textId="77777777" w:rsidTr="27F9F547">
        <w:tc>
          <w:tcPr>
            <w:tcW w:w="9062" w:type="dxa"/>
          </w:tcPr>
          <w:p w14:paraId="21929CC0" w14:textId="77777777" w:rsidR="008F0BFC" w:rsidRDefault="27F9F547" w:rsidP="003E5C2C">
            <w:r>
              <w:rPr>
                <w:lang w:bidi="nn-NO"/>
              </w:rPr>
              <w:t>Økonomioppfølging i linja</w:t>
            </w:r>
          </w:p>
        </w:tc>
      </w:tr>
      <w:tr w:rsidR="008F0BFC" w14:paraId="7C1114B3" w14:textId="77777777" w:rsidTr="27F9F547">
        <w:tc>
          <w:tcPr>
            <w:tcW w:w="9062" w:type="dxa"/>
          </w:tcPr>
          <w:p w14:paraId="20EE9684" w14:textId="77777777" w:rsidR="008F0BFC" w:rsidRDefault="27F9F547" w:rsidP="003E5C2C">
            <w:r>
              <w:rPr>
                <w:lang w:bidi="nn-NO"/>
              </w:rPr>
              <w:t>Personalforvaltning – fellesfunksjon</w:t>
            </w:r>
          </w:p>
        </w:tc>
      </w:tr>
      <w:tr w:rsidR="008F0BFC" w14:paraId="527F2A97" w14:textId="77777777" w:rsidTr="27F9F547">
        <w:tc>
          <w:tcPr>
            <w:tcW w:w="9062" w:type="dxa"/>
          </w:tcPr>
          <w:p w14:paraId="3654138F" w14:textId="77777777" w:rsidR="008F0BFC" w:rsidRDefault="27F9F547" w:rsidP="003E5C2C">
            <w:r>
              <w:rPr>
                <w:lang w:bidi="nn-NO"/>
              </w:rPr>
              <w:t>Økonomiforvaltning – fellesfunksjon</w:t>
            </w:r>
          </w:p>
        </w:tc>
      </w:tr>
      <w:tr w:rsidR="00804B7B" w14:paraId="3C8A4199" w14:textId="77777777" w:rsidTr="27F9F547">
        <w:tc>
          <w:tcPr>
            <w:tcW w:w="9062" w:type="dxa"/>
          </w:tcPr>
          <w:p w14:paraId="7391D44B" w14:textId="77777777" w:rsidR="00804B7B" w:rsidRPr="00804B7B" w:rsidRDefault="27F9F547" w:rsidP="003E5C2C">
            <w:r>
              <w:rPr>
                <w:lang w:bidi="nn-NO"/>
              </w:rPr>
              <w:t>IKT drift og forvaltning</w:t>
            </w:r>
          </w:p>
        </w:tc>
      </w:tr>
      <w:tr w:rsidR="009E004F" w14:paraId="61108AD1" w14:textId="77777777" w:rsidTr="27F9F547">
        <w:tc>
          <w:tcPr>
            <w:tcW w:w="9062" w:type="dxa"/>
          </w:tcPr>
          <w:p w14:paraId="1F036A45" w14:textId="77777777" w:rsidR="009E004F" w:rsidRPr="009E004F" w:rsidRDefault="27F9F547" w:rsidP="003E5C2C">
            <w:r>
              <w:rPr>
                <w:lang w:bidi="nn-NO"/>
              </w:rPr>
              <w:t>Arkiv drift og forvaltning</w:t>
            </w:r>
          </w:p>
        </w:tc>
      </w:tr>
      <w:tr w:rsidR="009E004F" w14:paraId="6DF70186" w14:textId="77777777" w:rsidTr="27F9F547">
        <w:tc>
          <w:tcPr>
            <w:tcW w:w="9062" w:type="dxa"/>
          </w:tcPr>
          <w:p w14:paraId="52AA6524" w14:textId="77777777" w:rsidR="009E004F" w:rsidRPr="009E004F" w:rsidRDefault="27F9F547" w:rsidP="003E5C2C">
            <w:r>
              <w:rPr>
                <w:lang w:bidi="nn-NO"/>
              </w:rPr>
              <w:t>Eigedom – drift og forvaltning</w:t>
            </w:r>
          </w:p>
        </w:tc>
      </w:tr>
      <w:tr w:rsidR="009E004F" w14:paraId="4DCF9FC4" w14:textId="77777777" w:rsidTr="27F9F547">
        <w:tc>
          <w:tcPr>
            <w:tcW w:w="9062" w:type="dxa"/>
          </w:tcPr>
          <w:p w14:paraId="38025DA7" w14:textId="77777777" w:rsidR="009E004F" w:rsidRPr="009E004F" w:rsidRDefault="27F9F547" w:rsidP="003E5C2C">
            <w:r>
              <w:rPr>
                <w:lang w:bidi="nn-NO"/>
              </w:rPr>
              <w:t>Publikumstenester</w:t>
            </w:r>
          </w:p>
        </w:tc>
      </w:tr>
      <w:bookmarkEnd w:id="0"/>
    </w:tbl>
    <w:p w14:paraId="313102B6" w14:textId="77777777" w:rsidR="008F0BFC" w:rsidRDefault="008F0BFC" w:rsidP="003E5C2C"/>
    <w:tbl>
      <w:tblPr>
        <w:tblStyle w:val="Tabellrutenett"/>
        <w:tblW w:w="0" w:type="auto"/>
        <w:tblLook w:val="04A0" w:firstRow="1" w:lastRow="0" w:firstColumn="1" w:lastColumn="0" w:noHBand="0" w:noVBand="1"/>
      </w:tblPr>
      <w:tblGrid>
        <w:gridCol w:w="9062"/>
      </w:tblGrid>
      <w:tr w:rsidR="008F0BFC" w14:paraId="390E60C8" w14:textId="77777777" w:rsidTr="27F9F547">
        <w:tc>
          <w:tcPr>
            <w:tcW w:w="9062" w:type="dxa"/>
            <w:shd w:val="clear" w:color="auto" w:fill="2F5496" w:themeFill="accent1" w:themeFillShade="BF"/>
          </w:tcPr>
          <w:p w14:paraId="4041D829" w14:textId="77777777" w:rsidR="008F0BFC" w:rsidRPr="008F0BFC" w:rsidRDefault="27F9F547" w:rsidP="27F9F547">
            <w:pPr>
              <w:keepNext/>
              <w:rPr>
                <w:color w:val="FFFFFF" w:themeColor="background1"/>
              </w:rPr>
            </w:pPr>
            <w:bookmarkStart w:id="1" w:name="_Hlk516665893"/>
            <w:r w:rsidRPr="27F9F547">
              <w:rPr>
                <w:color w:val="FFFFFF" w:themeColor="background1"/>
                <w:lang w:bidi="nn-NO"/>
              </w:rPr>
              <w:t>Styringsoppgåver</w:t>
            </w:r>
          </w:p>
        </w:tc>
      </w:tr>
      <w:tr w:rsidR="008F0BFC" w14:paraId="5B856084" w14:textId="77777777" w:rsidTr="27F9F547">
        <w:tc>
          <w:tcPr>
            <w:tcW w:w="9062" w:type="dxa"/>
          </w:tcPr>
          <w:p w14:paraId="77A3A1DC" w14:textId="19D4B160" w:rsidR="008F0BFC" w:rsidRDefault="27F9F547" w:rsidP="003E5C2C">
            <w:r>
              <w:rPr>
                <w:lang w:bidi="nn-NO"/>
              </w:rPr>
              <w:t>Verksemdsstyring</w:t>
            </w:r>
          </w:p>
        </w:tc>
      </w:tr>
      <w:bookmarkEnd w:id="1"/>
    </w:tbl>
    <w:p w14:paraId="26D4A1DD" w14:textId="77777777" w:rsidR="008F0BFC" w:rsidRDefault="008F0BFC" w:rsidP="003E5C2C"/>
    <w:p w14:paraId="46526311" w14:textId="37FB9CC1" w:rsidR="009E004F" w:rsidRDefault="00083E09" w:rsidP="009E004F">
      <w:pPr>
        <w:pStyle w:val="Overskrift1"/>
      </w:pPr>
      <w:r>
        <w:rPr>
          <w:lang w:bidi="nn-NO"/>
        </w:rPr>
        <w:t>Identifiser</w:t>
      </w:r>
      <w:r w:rsidR="00236DD8">
        <w:rPr>
          <w:lang w:bidi="nn-NO"/>
        </w:rPr>
        <w:t xml:space="preserve"> </w:t>
      </w:r>
      <w:r>
        <w:rPr>
          <w:lang w:bidi="nn-NO"/>
        </w:rPr>
        <w:t>informasjonstypar som blir behandla i oppgåvene</w:t>
      </w:r>
    </w:p>
    <w:p w14:paraId="444B71D2" w14:textId="77777777" w:rsidR="00387C01" w:rsidRDefault="00CB0810" w:rsidP="007E1242">
      <w:pPr>
        <w:pStyle w:val="Sterktsitat"/>
        <w:ind w:left="0" w:right="0"/>
      </w:pPr>
      <w:r>
        <w:rPr>
          <w:lang w:bidi="nn-NO"/>
        </w:rPr>
        <w:t xml:space="preserve">Identifiser kva informasjonstypar som blir behandla i dei ulike oppgåvene. </w:t>
      </w:r>
    </w:p>
    <w:p w14:paraId="1930E72E" w14:textId="05D9178E" w:rsidR="008F0BFC" w:rsidRDefault="27F9F547" w:rsidP="007E1242">
      <w:pPr>
        <w:pStyle w:val="Sterktsitat"/>
        <w:ind w:left="0" w:right="0"/>
      </w:pPr>
      <w:r>
        <w:rPr>
          <w:lang w:bidi="nn-NO"/>
        </w:rPr>
        <w:t>Arbeidsoppgåvene som står som kapitteloverskrifter under er døme for å vise ei mogleg samansetjing av denne delen. Erstatt desse med dei oppgåvene som er førte inn i oversikta i kapittelet over og fyll ut eit støtteskjema (du finn ein mal nedst) for kvar av arbeidsoppgåvene.</w:t>
      </w:r>
    </w:p>
    <w:p w14:paraId="1DE3B8E9" w14:textId="77777777" w:rsidR="00CD1883" w:rsidRPr="009453B1" w:rsidRDefault="27F9F547" w:rsidP="00CD1883">
      <w:pPr>
        <w:pStyle w:val="Overskrift2"/>
        <w:ind w:left="357" w:hanging="357"/>
      </w:pPr>
      <w:r>
        <w:rPr>
          <w:lang w:bidi="nn-NO"/>
        </w:rPr>
        <w:t>Tilskotsforvaltning</w:t>
      </w:r>
    </w:p>
    <w:p w14:paraId="443980D6" w14:textId="77777777" w:rsidR="00CD1883" w:rsidRDefault="27F9F547" w:rsidP="00CD1883">
      <w:pPr>
        <w:pStyle w:val="Overskrift3"/>
      </w:pPr>
      <w:r>
        <w:rPr>
          <w:lang w:bidi="nn-NO"/>
        </w:rPr>
        <w:t>Tilskotsforvaltning organisasjonar</w:t>
      </w:r>
    </w:p>
    <w:p w14:paraId="6D106270" w14:textId="77777777" w:rsidR="00CD1883" w:rsidRPr="009453B1" w:rsidRDefault="27F9F547" w:rsidP="00130476">
      <w:pPr>
        <w:pStyle w:val="Sterktsitat"/>
        <w:ind w:left="0" w:right="0"/>
        <w:jc w:val="left"/>
      </w:pPr>
      <w:r>
        <w:rPr>
          <w:lang w:bidi="nn-NO"/>
        </w:rPr>
        <w:t>(set inn eit støtteskjema)</w:t>
      </w:r>
    </w:p>
    <w:p w14:paraId="70F595AC" w14:textId="77777777" w:rsidR="008A6D2D" w:rsidRDefault="27F9F547" w:rsidP="00331698">
      <w:pPr>
        <w:pStyle w:val="Overskrift3"/>
      </w:pPr>
      <w:r>
        <w:rPr>
          <w:lang w:bidi="nn-NO"/>
        </w:rPr>
        <w:t>Tilskotsforvaltning enkeltpersonar</w:t>
      </w:r>
    </w:p>
    <w:p w14:paraId="3F839303" w14:textId="7FCE988D" w:rsidR="00CD1883" w:rsidRDefault="27F9F547" w:rsidP="00130476">
      <w:pPr>
        <w:pStyle w:val="Sterktsitat"/>
        <w:ind w:left="0" w:right="0"/>
        <w:jc w:val="left"/>
      </w:pPr>
      <w:r>
        <w:rPr>
          <w:lang w:bidi="nn-NO"/>
        </w:rPr>
        <w:t xml:space="preserve">(set inn eit støtteskjema) </w:t>
      </w:r>
      <w:r w:rsidR="008A6D2D">
        <w:rPr>
          <w:lang w:bidi="nn-NO"/>
        </w:rPr>
        <w:br w:type="page"/>
      </w:r>
    </w:p>
    <w:p w14:paraId="35ABA1CC" w14:textId="77777777" w:rsidR="00CD1883" w:rsidRPr="00CD1883" w:rsidRDefault="27F9F547" w:rsidP="00265DAC">
      <w:pPr>
        <w:pStyle w:val="Overskrift1"/>
      </w:pPr>
      <w:r>
        <w:rPr>
          <w:lang w:bidi="nn-NO"/>
        </w:rPr>
        <w:lastRenderedPageBreak/>
        <w:t>Mal for støtteskjema</w:t>
      </w:r>
    </w:p>
    <w:tbl>
      <w:tblPr>
        <w:tblStyle w:val="Tabellrutenett2"/>
        <w:tblW w:w="5024" w:type="pct"/>
        <w:tblInd w:w="0" w:type="dxa"/>
        <w:tblLayout w:type="fixed"/>
        <w:tblLook w:val="04A0" w:firstRow="1" w:lastRow="0" w:firstColumn="1" w:lastColumn="0" w:noHBand="0" w:noVBand="1"/>
      </w:tblPr>
      <w:tblGrid>
        <w:gridCol w:w="2829"/>
        <w:gridCol w:w="691"/>
        <w:gridCol w:w="767"/>
        <w:gridCol w:w="508"/>
        <w:gridCol w:w="336"/>
        <w:gridCol w:w="232"/>
        <w:gridCol w:w="568"/>
        <w:gridCol w:w="849"/>
        <w:gridCol w:w="998"/>
        <w:gridCol w:w="1291"/>
      </w:tblGrid>
      <w:tr w:rsidR="008F0BFC" w:rsidRPr="00BC3EAA" w14:paraId="079B5EB6" w14:textId="77777777" w:rsidTr="007934E5">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2F5496" w:themeFill="accent1" w:themeFillShade="BF"/>
          </w:tcPr>
          <w:p w14:paraId="5E1FDE2D" w14:textId="74694A12" w:rsidR="008F0BFC" w:rsidRPr="00063B99" w:rsidRDefault="27F9F547" w:rsidP="27F9F547">
            <w:pPr>
              <w:spacing w:after="0"/>
              <w:rPr>
                <w:rFonts w:asciiTheme="minorHAnsi" w:eastAsiaTheme="minorEastAsia" w:hAnsiTheme="minorHAnsi" w:cstheme="minorBidi"/>
                <w:color w:val="FFFFFF" w:themeColor="background1"/>
                <w:sz w:val="22"/>
                <w:szCs w:val="22"/>
                <w:lang w:eastAsia="nb-NO"/>
              </w:rPr>
            </w:pPr>
            <w:r w:rsidRPr="27F9F547">
              <w:rPr>
                <w:rFonts w:asciiTheme="minorHAnsi" w:eastAsiaTheme="minorEastAsia" w:hAnsiTheme="minorHAnsi" w:cstheme="minorBidi"/>
                <w:color w:val="FFFFFF" w:themeColor="background1"/>
                <w:sz w:val="22"/>
                <w:szCs w:val="22"/>
                <w:lang w:bidi="nn-NO"/>
              </w:rPr>
              <w:t>Om oppgåva/tenesta og føremålet</w:t>
            </w:r>
          </w:p>
        </w:tc>
      </w:tr>
      <w:tr w:rsidR="00531720" w14:paraId="0A039EBB" w14:textId="77777777" w:rsidTr="00C4672D">
        <w:trPr>
          <w:cantSplit/>
        </w:trPr>
        <w:tc>
          <w:tcPr>
            <w:tcW w:w="1941" w:type="pct"/>
            <w:gridSpan w:val="2"/>
            <w:tcBorders>
              <w:top w:val="single" w:sz="18" w:space="0" w:color="auto"/>
              <w:left w:val="single" w:sz="18" w:space="0" w:color="auto"/>
              <w:bottom w:val="single" w:sz="4" w:space="0" w:color="auto"/>
              <w:right w:val="single" w:sz="4" w:space="0" w:color="auto"/>
            </w:tcBorders>
            <w:shd w:val="clear" w:color="auto" w:fill="BDD6EE" w:themeFill="accent5" w:themeFillTint="66"/>
            <w:hideMark/>
          </w:tcPr>
          <w:p w14:paraId="6E8D10FB" w14:textId="064B8A2E" w:rsidR="008F0BFC" w:rsidRPr="00F04C92"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bidi="nn-NO"/>
              </w:rPr>
              <w:t>Namn på oppgåve/teneste:</w:t>
            </w:r>
          </w:p>
        </w:tc>
        <w:tc>
          <w:tcPr>
            <w:tcW w:w="888" w:type="pct"/>
            <w:gridSpan w:val="3"/>
            <w:tcBorders>
              <w:top w:val="single" w:sz="18" w:space="0" w:color="auto"/>
              <w:left w:val="single" w:sz="4" w:space="0" w:color="auto"/>
              <w:bottom w:val="single" w:sz="4" w:space="0" w:color="auto"/>
              <w:right w:val="single" w:sz="4" w:space="0" w:color="auto"/>
            </w:tcBorders>
          </w:tcPr>
          <w:p w14:paraId="34D1551C" w14:textId="77777777" w:rsidR="008F0BFC" w:rsidRPr="00F04C92" w:rsidRDefault="008F0BFC" w:rsidP="00607B01">
            <w:pPr>
              <w:spacing w:after="0"/>
              <w:rPr>
                <w:rFonts w:asciiTheme="minorHAnsi" w:hAnsiTheme="minorHAnsi" w:cstheme="minorHAnsi"/>
                <w:lang w:eastAsia="nb-NO"/>
              </w:rPr>
            </w:pPr>
          </w:p>
        </w:tc>
        <w:tc>
          <w:tcPr>
            <w:tcW w:w="909" w:type="pct"/>
            <w:gridSpan w:val="3"/>
            <w:tcBorders>
              <w:top w:val="single" w:sz="18" w:space="0" w:color="auto"/>
              <w:left w:val="single" w:sz="4" w:space="0" w:color="auto"/>
              <w:bottom w:val="single" w:sz="4" w:space="0" w:color="auto"/>
              <w:right w:val="single" w:sz="2" w:space="0" w:color="auto"/>
            </w:tcBorders>
            <w:shd w:val="clear" w:color="auto" w:fill="BDD6EE" w:themeFill="accent5" w:themeFillTint="66"/>
            <w:hideMark/>
          </w:tcPr>
          <w:p w14:paraId="5DBAEA9D" w14:textId="77777777" w:rsidR="008F0BFC" w:rsidRPr="00F04C92" w:rsidRDefault="008F0BFC"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bidi="nn-NO"/>
              </w:rPr>
              <w:t>Dato</w:t>
            </w:r>
            <w:r w:rsidRPr="27F9F547">
              <w:rPr>
                <w:rFonts w:asciiTheme="minorHAnsi" w:eastAsiaTheme="minorEastAsia" w:hAnsiTheme="minorHAnsi" w:cstheme="minorBidi"/>
                <w:shd w:val="clear" w:color="auto" w:fill="BDD6EE" w:themeFill="accent5" w:themeFillTint="66"/>
                <w:lang w:bidi="nn-NO"/>
              </w:rPr>
              <w:t>:</w:t>
            </w:r>
          </w:p>
        </w:tc>
        <w:tc>
          <w:tcPr>
            <w:tcW w:w="1262" w:type="pct"/>
            <w:gridSpan w:val="2"/>
            <w:tcBorders>
              <w:top w:val="single" w:sz="18" w:space="0" w:color="auto"/>
              <w:left w:val="single" w:sz="2" w:space="0" w:color="auto"/>
              <w:bottom w:val="single" w:sz="4" w:space="0" w:color="auto"/>
              <w:right w:val="single" w:sz="18" w:space="0" w:color="auto"/>
            </w:tcBorders>
            <w:hideMark/>
          </w:tcPr>
          <w:p w14:paraId="66C761E6" w14:textId="77777777" w:rsidR="008F0BFC" w:rsidRPr="00F04C92" w:rsidRDefault="008F0BFC" w:rsidP="00607B01">
            <w:pPr>
              <w:spacing w:after="0"/>
              <w:rPr>
                <w:rFonts w:asciiTheme="minorHAnsi" w:hAnsiTheme="minorHAnsi" w:cstheme="minorHAnsi"/>
                <w:lang w:eastAsia="nb-NO"/>
              </w:rPr>
            </w:pPr>
          </w:p>
        </w:tc>
      </w:tr>
      <w:tr w:rsidR="00102387" w14:paraId="37B937C7" w14:textId="77777777" w:rsidTr="00C4672D">
        <w:trPr>
          <w:cantSplit/>
        </w:trPr>
        <w:tc>
          <w:tcPr>
            <w:tcW w:w="1941" w:type="pct"/>
            <w:gridSpan w:val="2"/>
            <w:tcBorders>
              <w:top w:val="single" w:sz="4" w:space="0" w:color="auto"/>
              <w:left w:val="single" w:sz="18" w:space="0" w:color="auto"/>
              <w:bottom w:val="single" w:sz="4" w:space="0" w:color="auto"/>
              <w:right w:val="single" w:sz="4" w:space="0" w:color="auto"/>
            </w:tcBorders>
            <w:shd w:val="clear" w:color="auto" w:fill="BDD6EE" w:themeFill="accent5" w:themeFillTint="66"/>
            <w:hideMark/>
          </w:tcPr>
          <w:p w14:paraId="47ED2E2C" w14:textId="53A33131" w:rsidR="008F0BFC" w:rsidRPr="00F04C92"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bidi="nn-NO"/>
              </w:rPr>
              <w:t>Føremål med oppgåva/tenesta:</w:t>
            </w:r>
          </w:p>
        </w:tc>
        <w:tc>
          <w:tcPr>
            <w:tcW w:w="3059" w:type="pct"/>
            <w:gridSpan w:val="8"/>
            <w:tcBorders>
              <w:top w:val="single" w:sz="4" w:space="0" w:color="auto"/>
              <w:left w:val="single" w:sz="4" w:space="0" w:color="auto"/>
              <w:bottom w:val="single" w:sz="4" w:space="0" w:color="auto"/>
              <w:right w:val="single" w:sz="18" w:space="0" w:color="auto"/>
            </w:tcBorders>
          </w:tcPr>
          <w:p w14:paraId="71111756" w14:textId="77777777" w:rsidR="008F0BFC" w:rsidRPr="00F04C92" w:rsidRDefault="008F0BFC" w:rsidP="00607B01">
            <w:pPr>
              <w:spacing w:after="0"/>
              <w:rPr>
                <w:rFonts w:asciiTheme="minorHAnsi" w:hAnsiTheme="minorHAnsi" w:cstheme="minorHAnsi"/>
                <w:lang w:eastAsia="nb-NO"/>
              </w:rPr>
            </w:pPr>
          </w:p>
        </w:tc>
      </w:tr>
      <w:tr w:rsidR="00102387" w14:paraId="7A40F37D" w14:textId="77777777" w:rsidTr="00C4672D">
        <w:trPr>
          <w:cantSplit/>
        </w:trPr>
        <w:tc>
          <w:tcPr>
            <w:tcW w:w="1941" w:type="pct"/>
            <w:gridSpan w:val="2"/>
            <w:tcBorders>
              <w:top w:val="single" w:sz="4" w:space="0" w:color="auto"/>
              <w:left w:val="single" w:sz="18" w:space="0" w:color="auto"/>
              <w:bottom w:val="single" w:sz="18" w:space="0" w:color="auto"/>
              <w:right w:val="single" w:sz="4" w:space="0" w:color="auto"/>
            </w:tcBorders>
            <w:shd w:val="clear" w:color="auto" w:fill="BDD6EE" w:themeFill="accent5" w:themeFillTint="66"/>
          </w:tcPr>
          <w:p w14:paraId="27292F13" w14:textId="36A305D5" w:rsidR="00DC2FC9" w:rsidRPr="00A03183"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bidi="nn-NO"/>
              </w:rPr>
              <w:t>Kort skildring av oppgåva/tenesta:</w:t>
            </w:r>
          </w:p>
        </w:tc>
        <w:tc>
          <w:tcPr>
            <w:tcW w:w="3059" w:type="pct"/>
            <w:gridSpan w:val="8"/>
            <w:tcBorders>
              <w:top w:val="single" w:sz="4" w:space="0" w:color="auto"/>
              <w:left w:val="single" w:sz="4" w:space="0" w:color="auto"/>
              <w:bottom w:val="single" w:sz="18" w:space="0" w:color="auto"/>
              <w:right w:val="single" w:sz="18" w:space="0" w:color="auto"/>
            </w:tcBorders>
          </w:tcPr>
          <w:p w14:paraId="71FFB7F4" w14:textId="77777777" w:rsidR="00DC2FC9" w:rsidRPr="00F04C92" w:rsidRDefault="00DC2FC9" w:rsidP="00607B01">
            <w:pPr>
              <w:spacing w:after="0"/>
              <w:rPr>
                <w:rFonts w:cstheme="minorHAnsi"/>
                <w:lang w:eastAsia="nb-NO"/>
              </w:rPr>
            </w:pPr>
          </w:p>
        </w:tc>
      </w:tr>
      <w:tr w:rsidR="008F0BFC" w:rsidRPr="00DF052D" w14:paraId="53F9ADDA" w14:textId="77777777" w:rsidTr="007934E5">
        <w:trPr>
          <w:cantSplit/>
        </w:trPr>
        <w:tc>
          <w:tcPr>
            <w:tcW w:w="5000" w:type="pct"/>
            <w:gridSpan w:val="10"/>
            <w:tcBorders>
              <w:top w:val="single" w:sz="18" w:space="0" w:color="auto"/>
              <w:left w:val="single" w:sz="18" w:space="0" w:color="auto"/>
              <w:bottom w:val="single" w:sz="12" w:space="0" w:color="auto"/>
              <w:right w:val="single" w:sz="18" w:space="0" w:color="auto"/>
            </w:tcBorders>
            <w:shd w:val="clear" w:color="auto" w:fill="2F5496" w:themeFill="accent1" w:themeFillShade="BF"/>
            <w:vAlign w:val="bottom"/>
          </w:tcPr>
          <w:p w14:paraId="579D98BF" w14:textId="33BF5F0C" w:rsidR="008F0BFC" w:rsidRPr="00AC15AC" w:rsidRDefault="27F9F547" w:rsidP="27F9F547">
            <w:pPr>
              <w:spacing w:after="0"/>
              <w:rPr>
                <w:rFonts w:asciiTheme="minorHAnsi" w:eastAsiaTheme="minorEastAsia" w:hAnsiTheme="minorHAnsi" w:cstheme="minorBidi"/>
                <w:color w:val="FFFFFF" w:themeColor="background1"/>
                <w:sz w:val="22"/>
                <w:szCs w:val="22"/>
                <w:lang w:eastAsia="nb-NO"/>
              </w:rPr>
            </w:pPr>
            <w:r w:rsidRPr="27F9F547">
              <w:rPr>
                <w:rFonts w:asciiTheme="minorHAnsi" w:eastAsiaTheme="minorEastAsia" w:hAnsiTheme="minorHAnsi" w:cstheme="minorBidi"/>
                <w:color w:val="FFFFFF" w:themeColor="background1"/>
                <w:sz w:val="22"/>
                <w:szCs w:val="22"/>
                <w:lang w:bidi="nn-NO"/>
              </w:rPr>
              <w:t>Om informasjonsbehandling i oppgåva</w:t>
            </w:r>
          </w:p>
        </w:tc>
      </w:tr>
      <w:tr w:rsidR="00531720" w:rsidRPr="003B208E" w14:paraId="3AF905AA" w14:textId="77777777" w:rsidTr="00C4672D">
        <w:trPr>
          <w:cantSplit/>
          <w:trHeight w:val="710"/>
        </w:trPr>
        <w:tc>
          <w:tcPr>
            <w:tcW w:w="1560" w:type="pct"/>
            <w:vMerge w:val="restart"/>
            <w:tcBorders>
              <w:top w:val="single" w:sz="12" w:space="0" w:color="auto"/>
              <w:left w:val="single" w:sz="18" w:space="0" w:color="auto"/>
              <w:right w:val="single" w:sz="4" w:space="0" w:color="auto"/>
            </w:tcBorders>
            <w:shd w:val="clear" w:color="auto" w:fill="8EAADB" w:themeFill="accent1" w:themeFillTint="99"/>
          </w:tcPr>
          <w:p w14:paraId="5FDFB6BB" w14:textId="77777777" w:rsidR="00E9731F" w:rsidRPr="003B208E" w:rsidRDefault="00E9731F" w:rsidP="27F9F547">
            <w:pPr>
              <w:spacing w:after="0"/>
              <w:rPr>
                <w:rFonts w:asciiTheme="minorHAnsi" w:eastAsiaTheme="minorEastAsia" w:hAnsiTheme="minorHAnsi" w:cstheme="minorBidi"/>
                <w:color w:val="FFFFFF" w:themeColor="background1"/>
                <w:lang w:eastAsia="nb-NO"/>
              </w:rPr>
            </w:pPr>
            <w:r w:rsidRPr="27F9F547">
              <w:rPr>
                <w:rFonts w:asciiTheme="minorHAnsi" w:eastAsiaTheme="minorEastAsia" w:hAnsiTheme="minorHAnsi" w:cstheme="minorBidi"/>
                <w:color w:val="FFFFFF" w:themeColor="background1"/>
                <w:lang w:bidi="nn-NO"/>
              </w:rPr>
              <w:t>Informasjonstypar</w:t>
            </w:r>
          </w:p>
          <w:p w14:paraId="4922738B" w14:textId="47B96415" w:rsidR="00E9731F" w:rsidRPr="003B208E" w:rsidRDefault="00E9731F" w:rsidP="00607B01">
            <w:pPr>
              <w:spacing w:after="0"/>
              <w:rPr>
                <w:rFonts w:asciiTheme="minorHAnsi" w:hAnsiTheme="minorHAnsi" w:cstheme="minorHAnsi"/>
                <w:color w:val="FFFFFF" w:themeColor="background1"/>
                <w:lang w:eastAsia="nb-NO"/>
              </w:rPr>
            </w:pPr>
          </w:p>
        </w:tc>
        <w:tc>
          <w:tcPr>
            <w:tcW w:w="804" w:type="pct"/>
            <w:gridSpan w:val="2"/>
            <w:vMerge w:val="restart"/>
            <w:tcBorders>
              <w:top w:val="single" w:sz="12" w:space="0" w:color="auto"/>
              <w:left w:val="single" w:sz="4" w:space="0" w:color="auto"/>
              <w:right w:val="single" w:sz="4" w:space="0" w:color="auto"/>
            </w:tcBorders>
            <w:shd w:val="clear" w:color="auto" w:fill="8EAADB" w:themeFill="accent1" w:themeFillTint="99"/>
          </w:tcPr>
          <w:p w14:paraId="49B77EA0" w14:textId="77777777" w:rsidR="00E9731F" w:rsidRPr="003B208E" w:rsidRDefault="00E9731F" w:rsidP="27F9F547">
            <w:pPr>
              <w:spacing w:after="0"/>
              <w:rPr>
                <w:rFonts w:asciiTheme="minorHAnsi" w:eastAsiaTheme="minorEastAsia" w:hAnsiTheme="minorHAnsi" w:cstheme="minorBidi"/>
                <w:color w:val="FFFFFF" w:themeColor="background1"/>
                <w:lang w:eastAsia="nb-NO"/>
              </w:rPr>
            </w:pPr>
            <w:r w:rsidRPr="27F9F547">
              <w:rPr>
                <w:rFonts w:asciiTheme="minorHAnsi" w:eastAsiaTheme="minorEastAsia" w:hAnsiTheme="minorHAnsi" w:cstheme="minorBidi"/>
                <w:color w:val="FFFFFF" w:themeColor="background1"/>
                <w:lang w:bidi="nn-NO"/>
              </w:rPr>
              <w:t>Paragraf for potensiell</w:t>
            </w:r>
          </w:p>
          <w:p w14:paraId="72295B47" w14:textId="77777777" w:rsidR="00E9731F" w:rsidRPr="003B208E" w:rsidRDefault="00E9731F" w:rsidP="27F9F547">
            <w:pPr>
              <w:spacing w:after="0"/>
              <w:rPr>
                <w:rFonts w:asciiTheme="minorHAnsi" w:eastAsiaTheme="minorEastAsia" w:hAnsiTheme="minorHAnsi" w:cstheme="minorBidi"/>
                <w:color w:val="FFFFFF" w:themeColor="background1"/>
                <w:lang w:eastAsia="nb-NO"/>
              </w:rPr>
            </w:pPr>
            <w:r w:rsidRPr="27F9F547">
              <w:rPr>
                <w:rFonts w:asciiTheme="minorHAnsi" w:eastAsiaTheme="minorEastAsia" w:hAnsiTheme="minorHAnsi" w:cstheme="minorBidi"/>
                <w:color w:val="FFFFFF" w:themeColor="background1"/>
                <w:lang w:bidi="nn-NO"/>
              </w:rPr>
              <w:t>teieplikt/unntak frå offentleg innsyn</w:t>
            </w:r>
          </w:p>
          <w:p w14:paraId="1F81A5E1" w14:textId="76AB8B0C" w:rsidR="00E9731F" w:rsidRPr="003B208E" w:rsidRDefault="00E9731F" w:rsidP="00607B01">
            <w:pPr>
              <w:spacing w:after="0"/>
              <w:rPr>
                <w:rFonts w:asciiTheme="minorHAnsi" w:hAnsiTheme="minorHAnsi" w:cstheme="minorHAnsi"/>
                <w:color w:val="FFFFFF" w:themeColor="background1"/>
                <w:lang w:eastAsia="nb-NO"/>
              </w:rPr>
            </w:pPr>
          </w:p>
        </w:tc>
        <w:tc>
          <w:tcPr>
            <w:tcW w:w="906" w:type="pct"/>
            <w:gridSpan w:val="4"/>
            <w:tcBorders>
              <w:top w:val="single" w:sz="12" w:space="0" w:color="auto"/>
              <w:left w:val="single" w:sz="4" w:space="0" w:color="auto"/>
              <w:bottom w:val="single" w:sz="2" w:space="0" w:color="auto"/>
              <w:right w:val="single" w:sz="12" w:space="0" w:color="auto"/>
            </w:tcBorders>
            <w:shd w:val="clear" w:color="auto" w:fill="8EAADB" w:themeFill="accent1" w:themeFillTint="99"/>
          </w:tcPr>
          <w:p w14:paraId="4BC575D7" w14:textId="2ACDB62A" w:rsidR="00E9731F" w:rsidRPr="003B208E" w:rsidRDefault="00E9731F" w:rsidP="27F9F547">
            <w:pPr>
              <w:spacing w:after="0"/>
              <w:rPr>
                <w:rFonts w:asciiTheme="minorHAnsi" w:eastAsiaTheme="minorEastAsia" w:hAnsiTheme="minorHAnsi" w:cstheme="minorBidi"/>
                <w:color w:val="FFFFFF" w:themeColor="background1"/>
                <w:lang w:eastAsia="nb-NO"/>
              </w:rPr>
            </w:pPr>
            <w:r w:rsidRPr="27F9F547">
              <w:rPr>
                <w:rFonts w:asciiTheme="minorHAnsi" w:eastAsiaTheme="minorEastAsia" w:hAnsiTheme="minorHAnsi" w:cstheme="minorBidi"/>
                <w:color w:val="FFFFFF" w:themeColor="background1"/>
                <w:lang w:bidi="nn-NO"/>
              </w:rPr>
              <w:t xml:space="preserve">Spesielt obs med tanke på </w:t>
            </w:r>
            <w:proofErr w:type="spellStart"/>
            <w:r w:rsidRPr="27F9F547">
              <w:rPr>
                <w:rFonts w:asciiTheme="minorHAnsi" w:eastAsiaTheme="minorEastAsia" w:hAnsiTheme="minorHAnsi" w:cstheme="minorBidi"/>
                <w:color w:val="FFFFFF" w:themeColor="background1"/>
                <w:lang w:bidi="nn-NO"/>
              </w:rPr>
              <w:t>info.</w:t>
            </w:r>
            <w:r w:rsidR="00236DD8">
              <w:rPr>
                <w:rFonts w:asciiTheme="minorHAnsi" w:eastAsiaTheme="minorEastAsia" w:hAnsiTheme="minorHAnsi" w:cstheme="minorBidi"/>
                <w:color w:val="FFFFFF" w:themeColor="background1"/>
                <w:lang w:bidi="nn-NO"/>
              </w:rPr>
              <w:t>sikkerheit</w:t>
            </w:r>
            <w:proofErr w:type="spellEnd"/>
          </w:p>
        </w:tc>
        <w:tc>
          <w:tcPr>
            <w:tcW w:w="1018" w:type="pct"/>
            <w:gridSpan w:val="2"/>
            <w:tcBorders>
              <w:top w:val="single" w:sz="12" w:space="0" w:color="auto"/>
              <w:left w:val="single" w:sz="12" w:space="0" w:color="auto"/>
              <w:bottom w:val="single" w:sz="2" w:space="0" w:color="auto"/>
              <w:right w:val="single" w:sz="12" w:space="0" w:color="auto"/>
            </w:tcBorders>
            <w:shd w:val="clear" w:color="auto" w:fill="8EAADB" w:themeFill="accent1" w:themeFillTint="99"/>
          </w:tcPr>
          <w:p w14:paraId="1C94A23D" w14:textId="77777777" w:rsidR="00E9731F" w:rsidRPr="003B208E" w:rsidRDefault="00E9731F" w:rsidP="27F9F547">
            <w:pPr>
              <w:spacing w:after="0"/>
              <w:rPr>
                <w:rFonts w:eastAsiaTheme="minorEastAsia"/>
                <w:color w:val="FFFFFF" w:themeColor="background1"/>
                <w:lang w:eastAsia="nb-NO"/>
              </w:rPr>
            </w:pPr>
            <w:r w:rsidRPr="27F9F547">
              <w:rPr>
                <w:rFonts w:asciiTheme="minorHAnsi" w:eastAsiaTheme="minorEastAsia" w:hAnsiTheme="minorHAnsi" w:cstheme="minorBidi"/>
                <w:color w:val="FFFFFF" w:themeColor="background1"/>
                <w:lang w:bidi="nn-NO"/>
              </w:rPr>
              <w:t>Personopplysningar</w:t>
            </w:r>
          </w:p>
        </w:tc>
        <w:tc>
          <w:tcPr>
            <w:tcW w:w="712" w:type="pct"/>
            <w:tcBorders>
              <w:top w:val="single" w:sz="12" w:space="0" w:color="auto"/>
              <w:left w:val="single" w:sz="12" w:space="0" w:color="auto"/>
              <w:bottom w:val="single" w:sz="2" w:space="0" w:color="auto"/>
              <w:right w:val="single" w:sz="18" w:space="0" w:color="auto"/>
            </w:tcBorders>
            <w:shd w:val="clear" w:color="auto" w:fill="8EAADB" w:themeFill="accent1" w:themeFillTint="99"/>
          </w:tcPr>
          <w:p w14:paraId="71468F6C" w14:textId="0B8E866A" w:rsidR="00E9731F" w:rsidRPr="003B208E" w:rsidRDefault="00102387" w:rsidP="27F9F547">
            <w:pPr>
              <w:spacing w:after="0"/>
              <w:rPr>
                <w:rFonts w:asciiTheme="minorHAnsi" w:eastAsiaTheme="minorEastAsia" w:hAnsiTheme="minorHAnsi" w:cstheme="minorBidi"/>
                <w:color w:val="FFFFFF" w:themeColor="background1"/>
                <w:lang w:eastAsia="nb-NO"/>
              </w:rPr>
            </w:pPr>
            <w:r>
              <w:rPr>
                <w:rFonts w:asciiTheme="minorHAnsi" w:eastAsiaTheme="minorEastAsia" w:hAnsiTheme="minorHAnsi" w:cstheme="minorBidi"/>
                <w:color w:val="FFFFFF" w:themeColor="background1"/>
                <w:lang w:bidi="nn-NO"/>
              </w:rPr>
              <w:t>Skjermings</w:t>
            </w:r>
            <w:r w:rsidR="00236DD8">
              <w:rPr>
                <w:rFonts w:asciiTheme="minorHAnsi" w:eastAsiaTheme="minorEastAsia" w:hAnsiTheme="minorHAnsi" w:cstheme="minorBidi"/>
                <w:color w:val="FFFFFF" w:themeColor="background1"/>
                <w:lang w:bidi="nn-NO"/>
              </w:rPr>
              <w:t>-</w:t>
            </w:r>
            <w:r>
              <w:rPr>
                <w:rFonts w:asciiTheme="minorHAnsi" w:eastAsiaTheme="minorEastAsia" w:hAnsiTheme="minorHAnsi" w:cstheme="minorBidi"/>
                <w:color w:val="FFFFFF" w:themeColor="background1"/>
                <w:lang w:bidi="nn-NO"/>
              </w:rPr>
              <w:t>verdig (</w:t>
            </w:r>
            <w:proofErr w:type="spellStart"/>
            <w:r>
              <w:rPr>
                <w:rFonts w:asciiTheme="minorHAnsi" w:eastAsiaTheme="minorEastAsia" w:hAnsiTheme="minorHAnsi" w:cstheme="minorBidi"/>
                <w:color w:val="FFFFFF" w:themeColor="background1"/>
                <w:lang w:bidi="nn-NO"/>
              </w:rPr>
              <w:t>sl</w:t>
            </w:r>
            <w:proofErr w:type="spellEnd"/>
            <w:r>
              <w:rPr>
                <w:rFonts w:asciiTheme="minorHAnsi" w:eastAsiaTheme="minorEastAsia" w:hAnsiTheme="minorHAnsi" w:cstheme="minorBidi"/>
                <w:color w:val="FFFFFF" w:themeColor="background1"/>
                <w:lang w:bidi="nn-NO"/>
              </w:rPr>
              <w:t xml:space="preserve">) </w:t>
            </w:r>
          </w:p>
        </w:tc>
      </w:tr>
      <w:tr w:rsidR="000B60AD" w:rsidRPr="00F04C92" w14:paraId="133B6D3C" w14:textId="77777777" w:rsidTr="00C4672D">
        <w:trPr>
          <w:cantSplit/>
          <w:trHeight w:val="641"/>
        </w:trPr>
        <w:tc>
          <w:tcPr>
            <w:tcW w:w="1560" w:type="pct"/>
            <w:vMerge/>
            <w:tcBorders>
              <w:left w:val="single" w:sz="18" w:space="0" w:color="auto"/>
              <w:right w:val="single" w:sz="4" w:space="0" w:color="auto"/>
            </w:tcBorders>
          </w:tcPr>
          <w:p w14:paraId="7E5B2618" w14:textId="5E894145" w:rsidR="00CD6173" w:rsidRPr="00F04C92" w:rsidRDefault="00CD6173" w:rsidP="00607B01">
            <w:pPr>
              <w:spacing w:after="0"/>
              <w:rPr>
                <w:rFonts w:asciiTheme="minorHAnsi" w:hAnsiTheme="minorHAnsi" w:cstheme="minorHAnsi"/>
                <w:lang w:eastAsia="nb-NO"/>
              </w:rPr>
            </w:pPr>
          </w:p>
        </w:tc>
        <w:tc>
          <w:tcPr>
            <w:tcW w:w="804" w:type="pct"/>
            <w:gridSpan w:val="2"/>
            <w:vMerge/>
            <w:tcBorders>
              <w:left w:val="single" w:sz="4" w:space="0" w:color="auto"/>
              <w:right w:val="single" w:sz="4" w:space="0" w:color="auto"/>
            </w:tcBorders>
          </w:tcPr>
          <w:p w14:paraId="09D150AC" w14:textId="6CDA05AF" w:rsidR="00CD6173" w:rsidRPr="00F04C92" w:rsidRDefault="00CD6173" w:rsidP="00607B01">
            <w:pPr>
              <w:spacing w:after="0"/>
              <w:rPr>
                <w:rFonts w:asciiTheme="minorHAnsi" w:hAnsiTheme="minorHAnsi" w:cstheme="minorHAnsi"/>
                <w:lang w:eastAsia="nb-NO"/>
              </w:rPr>
            </w:pPr>
          </w:p>
        </w:tc>
        <w:tc>
          <w:tcPr>
            <w:tcW w:w="280" w:type="pct"/>
            <w:tcBorders>
              <w:top w:val="single" w:sz="2" w:space="0" w:color="auto"/>
              <w:left w:val="single" w:sz="4" w:space="0" w:color="auto"/>
              <w:right w:val="single" w:sz="2" w:space="0" w:color="auto"/>
            </w:tcBorders>
            <w:shd w:val="clear" w:color="auto" w:fill="BDD6EE" w:themeFill="accent5" w:themeFillTint="66"/>
            <w:vAlign w:val="center"/>
          </w:tcPr>
          <w:p w14:paraId="3E1083F7" w14:textId="07F18CE9" w:rsidR="00CD6173" w:rsidRPr="00F04C92" w:rsidRDefault="00CD6173" w:rsidP="27F9F547">
            <w:pPr>
              <w:spacing w:after="0"/>
              <w:jc w:val="center"/>
              <w:rPr>
                <w:rFonts w:asciiTheme="minorHAnsi" w:eastAsiaTheme="minorEastAsia" w:hAnsiTheme="minorHAnsi" w:cstheme="minorBidi"/>
                <w:lang w:eastAsia="nb-NO"/>
              </w:rPr>
            </w:pPr>
            <w:r w:rsidRPr="27F9F547">
              <w:rPr>
                <w:rFonts w:asciiTheme="minorHAnsi" w:eastAsiaTheme="minorEastAsia" w:hAnsiTheme="minorHAnsi" w:cstheme="minorBidi"/>
                <w:lang w:bidi="nn-NO"/>
              </w:rPr>
              <w:t>K</w:t>
            </w:r>
          </w:p>
        </w:tc>
        <w:tc>
          <w:tcPr>
            <w:tcW w:w="313" w:type="pct"/>
            <w:gridSpan w:val="2"/>
            <w:tcBorders>
              <w:top w:val="single" w:sz="2" w:space="0" w:color="auto"/>
              <w:left w:val="single" w:sz="2" w:space="0" w:color="auto"/>
              <w:right w:val="single" w:sz="2" w:space="0" w:color="auto"/>
            </w:tcBorders>
            <w:shd w:val="clear" w:color="auto" w:fill="BDD6EE" w:themeFill="accent5" w:themeFillTint="66"/>
            <w:vAlign w:val="center"/>
          </w:tcPr>
          <w:p w14:paraId="1AA37E63" w14:textId="3A35CA89" w:rsidR="00CD6173" w:rsidRPr="00F04C92" w:rsidRDefault="00CD6173" w:rsidP="27F9F547">
            <w:pPr>
              <w:spacing w:after="0"/>
              <w:jc w:val="center"/>
              <w:rPr>
                <w:rFonts w:asciiTheme="minorHAnsi" w:eastAsiaTheme="minorEastAsia" w:hAnsiTheme="minorHAnsi" w:cstheme="minorBidi"/>
                <w:lang w:eastAsia="nb-NO"/>
              </w:rPr>
            </w:pPr>
            <w:r w:rsidRPr="27F9F547">
              <w:rPr>
                <w:rFonts w:asciiTheme="minorHAnsi" w:eastAsiaTheme="minorEastAsia" w:hAnsiTheme="minorHAnsi" w:cstheme="minorBidi"/>
                <w:lang w:bidi="nn-NO"/>
              </w:rPr>
              <w:t>I</w:t>
            </w:r>
          </w:p>
        </w:tc>
        <w:tc>
          <w:tcPr>
            <w:tcW w:w="313" w:type="pct"/>
            <w:tcBorders>
              <w:top w:val="single" w:sz="2" w:space="0" w:color="auto"/>
              <w:left w:val="single" w:sz="2" w:space="0" w:color="auto"/>
              <w:right w:val="single" w:sz="12" w:space="0" w:color="auto"/>
            </w:tcBorders>
            <w:shd w:val="clear" w:color="auto" w:fill="BDD6EE" w:themeFill="accent5" w:themeFillTint="66"/>
            <w:vAlign w:val="center"/>
          </w:tcPr>
          <w:p w14:paraId="0D3465C6" w14:textId="4A4DA174" w:rsidR="00CD6173" w:rsidRPr="00F04C92" w:rsidRDefault="00CD6173" w:rsidP="27F9F547">
            <w:pPr>
              <w:spacing w:after="0"/>
              <w:jc w:val="center"/>
              <w:rPr>
                <w:rFonts w:asciiTheme="minorHAnsi" w:eastAsiaTheme="minorEastAsia" w:hAnsiTheme="minorHAnsi" w:cstheme="minorBidi"/>
                <w:lang w:eastAsia="nb-NO"/>
              </w:rPr>
            </w:pPr>
            <w:r w:rsidRPr="27F9F547">
              <w:rPr>
                <w:rFonts w:asciiTheme="minorHAnsi" w:eastAsiaTheme="minorEastAsia" w:hAnsiTheme="minorHAnsi" w:cstheme="minorBidi"/>
                <w:lang w:bidi="nn-NO"/>
              </w:rPr>
              <w:t>T</w:t>
            </w:r>
          </w:p>
        </w:tc>
        <w:tc>
          <w:tcPr>
            <w:tcW w:w="468" w:type="pct"/>
            <w:tcBorders>
              <w:top w:val="single" w:sz="2" w:space="0" w:color="auto"/>
              <w:left w:val="single" w:sz="12" w:space="0" w:color="auto"/>
              <w:right w:val="single" w:sz="2" w:space="0" w:color="auto"/>
            </w:tcBorders>
            <w:shd w:val="clear" w:color="auto" w:fill="BDD6EE" w:themeFill="accent5" w:themeFillTint="66"/>
            <w:vAlign w:val="center"/>
          </w:tcPr>
          <w:p w14:paraId="2E310D2F" w14:textId="14DFC5E4" w:rsidR="00CD6173" w:rsidRPr="00F04C92" w:rsidRDefault="00CD6173"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bidi="nn-NO"/>
              </w:rPr>
              <w:t>Ja/?</w:t>
            </w:r>
          </w:p>
        </w:tc>
        <w:tc>
          <w:tcPr>
            <w:tcW w:w="550" w:type="pct"/>
            <w:tcBorders>
              <w:top w:val="single" w:sz="2" w:space="0" w:color="auto"/>
              <w:left w:val="single" w:sz="2" w:space="0" w:color="auto"/>
              <w:bottom w:val="single" w:sz="4" w:space="0" w:color="auto"/>
              <w:right w:val="single" w:sz="12" w:space="0" w:color="auto"/>
            </w:tcBorders>
            <w:shd w:val="clear" w:color="auto" w:fill="BDD6EE" w:themeFill="accent5" w:themeFillTint="66"/>
            <w:vAlign w:val="center"/>
          </w:tcPr>
          <w:p w14:paraId="69B6DD67" w14:textId="77777777" w:rsidR="00CD6173" w:rsidRPr="00F04C92" w:rsidRDefault="00CD6173" w:rsidP="27F9F547">
            <w:pPr>
              <w:spacing w:after="0"/>
              <w:rPr>
                <w:rFonts w:eastAsiaTheme="minorEastAsia"/>
                <w:lang w:eastAsia="nb-NO"/>
              </w:rPr>
            </w:pPr>
            <w:r w:rsidRPr="27F9F547">
              <w:rPr>
                <w:rFonts w:asciiTheme="minorHAnsi" w:eastAsiaTheme="minorEastAsia" w:hAnsiTheme="minorHAnsi" w:cstheme="minorBidi"/>
                <w:lang w:bidi="nn-NO"/>
              </w:rPr>
              <w:t>Særleg kategori?</w:t>
            </w:r>
          </w:p>
        </w:tc>
        <w:tc>
          <w:tcPr>
            <w:tcW w:w="712" w:type="pct"/>
            <w:tcBorders>
              <w:top w:val="single" w:sz="2" w:space="0" w:color="auto"/>
              <w:left w:val="single" w:sz="12" w:space="0" w:color="auto"/>
              <w:right w:val="single" w:sz="18" w:space="0" w:color="auto"/>
            </w:tcBorders>
            <w:shd w:val="clear" w:color="auto" w:fill="BDD6EE" w:themeFill="accent5" w:themeFillTint="66"/>
            <w:vAlign w:val="center"/>
          </w:tcPr>
          <w:p w14:paraId="2AD39D04" w14:textId="061AF02E" w:rsidR="00CD6173" w:rsidRPr="00F04C92" w:rsidRDefault="00CD6173" w:rsidP="27F9F547">
            <w:pPr>
              <w:spacing w:after="0"/>
              <w:rPr>
                <w:rFonts w:asciiTheme="minorHAnsi" w:eastAsiaTheme="minorEastAsia" w:hAnsiTheme="minorHAnsi" w:cstheme="minorBidi"/>
                <w:lang w:eastAsia="nb-NO"/>
              </w:rPr>
            </w:pPr>
            <w:r>
              <w:rPr>
                <w:rFonts w:asciiTheme="minorHAnsi" w:eastAsiaTheme="minorEastAsia" w:hAnsiTheme="minorHAnsi" w:cstheme="minorBidi"/>
                <w:lang w:bidi="nn-NO"/>
              </w:rPr>
              <w:t>Ja/?</w:t>
            </w:r>
          </w:p>
        </w:tc>
      </w:tr>
      <w:tr w:rsidR="00531720" w14:paraId="18EB73BC" w14:textId="77777777" w:rsidTr="00C4672D">
        <w:trPr>
          <w:cantSplit/>
        </w:trPr>
        <w:tc>
          <w:tcPr>
            <w:tcW w:w="1560" w:type="pct"/>
            <w:tcBorders>
              <w:top w:val="single" w:sz="2" w:space="0" w:color="auto"/>
              <w:left w:val="single" w:sz="18" w:space="0" w:color="auto"/>
              <w:bottom w:val="single" w:sz="2" w:space="0" w:color="auto"/>
              <w:right w:val="single" w:sz="4" w:space="0" w:color="auto"/>
            </w:tcBorders>
          </w:tcPr>
          <w:p w14:paraId="7F57F04D" w14:textId="77777777" w:rsidR="00CD6173" w:rsidRPr="00F04C92" w:rsidRDefault="00CD6173" w:rsidP="00607B01">
            <w:pPr>
              <w:spacing w:after="0"/>
              <w:rPr>
                <w:rFonts w:cstheme="minorHAnsi"/>
                <w:lang w:eastAsia="nb-NO"/>
              </w:rPr>
            </w:pPr>
          </w:p>
        </w:tc>
        <w:tc>
          <w:tcPr>
            <w:tcW w:w="804" w:type="pct"/>
            <w:gridSpan w:val="2"/>
            <w:tcBorders>
              <w:top w:val="single" w:sz="2" w:space="0" w:color="auto"/>
              <w:left w:val="single" w:sz="4" w:space="0" w:color="auto"/>
              <w:bottom w:val="single" w:sz="2" w:space="0" w:color="auto"/>
              <w:right w:val="single" w:sz="2" w:space="0" w:color="auto"/>
            </w:tcBorders>
          </w:tcPr>
          <w:p w14:paraId="6BAAC1E4" w14:textId="77777777" w:rsidR="00CD6173" w:rsidRPr="00F04C92" w:rsidRDefault="00CD6173" w:rsidP="00607B01">
            <w:pPr>
              <w:spacing w:after="0"/>
              <w:rPr>
                <w:rFonts w:cstheme="minorHAnsi"/>
                <w:lang w:eastAsia="nb-NO"/>
              </w:rPr>
            </w:pPr>
          </w:p>
        </w:tc>
        <w:tc>
          <w:tcPr>
            <w:tcW w:w="280" w:type="pct"/>
            <w:tcBorders>
              <w:top w:val="single" w:sz="2" w:space="0" w:color="auto"/>
              <w:left w:val="single" w:sz="2" w:space="0" w:color="auto"/>
              <w:bottom w:val="single" w:sz="2" w:space="0" w:color="auto"/>
              <w:right w:val="single" w:sz="2" w:space="0" w:color="auto"/>
            </w:tcBorders>
            <w:vAlign w:val="bottom"/>
          </w:tcPr>
          <w:p w14:paraId="10DD34DA" w14:textId="77777777" w:rsidR="00CD6173" w:rsidRPr="00F04C92" w:rsidRDefault="00CD6173" w:rsidP="00607B01">
            <w:pPr>
              <w:spacing w:after="0"/>
              <w:jc w:val="center"/>
              <w:rPr>
                <w:rFonts w:cstheme="minorHAnsi"/>
                <w:lang w:eastAsia="nb-NO"/>
              </w:rPr>
            </w:pPr>
          </w:p>
        </w:tc>
        <w:tc>
          <w:tcPr>
            <w:tcW w:w="313" w:type="pct"/>
            <w:gridSpan w:val="2"/>
            <w:tcBorders>
              <w:top w:val="single" w:sz="2" w:space="0" w:color="auto"/>
              <w:left w:val="single" w:sz="2" w:space="0" w:color="auto"/>
              <w:bottom w:val="single" w:sz="2" w:space="0" w:color="auto"/>
              <w:right w:val="single" w:sz="2" w:space="0" w:color="auto"/>
            </w:tcBorders>
            <w:vAlign w:val="bottom"/>
          </w:tcPr>
          <w:p w14:paraId="11414DC3" w14:textId="77777777" w:rsidR="00CD6173" w:rsidRPr="00F04C92" w:rsidRDefault="00CD6173" w:rsidP="00607B01">
            <w:pPr>
              <w:spacing w:after="0"/>
              <w:jc w:val="center"/>
              <w:rPr>
                <w:rFonts w:cstheme="minorHAnsi"/>
                <w:lang w:eastAsia="nb-NO"/>
              </w:rPr>
            </w:pPr>
          </w:p>
        </w:tc>
        <w:tc>
          <w:tcPr>
            <w:tcW w:w="313" w:type="pct"/>
            <w:tcBorders>
              <w:top w:val="single" w:sz="2" w:space="0" w:color="auto"/>
              <w:left w:val="single" w:sz="2" w:space="0" w:color="auto"/>
              <w:bottom w:val="single" w:sz="2" w:space="0" w:color="auto"/>
              <w:right w:val="single" w:sz="12" w:space="0" w:color="auto"/>
            </w:tcBorders>
            <w:vAlign w:val="bottom"/>
          </w:tcPr>
          <w:p w14:paraId="1150FF05" w14:textId="77777777" w:rsidR="00CD6173" w:rsidRPr="00F04C92" w:rsidRDefault="00CD6173" w:rsidP="00607B01">
            <w:pPr>
              <w:spacing w:after="0"/>
              <w:jc w:val="center"/>
              <w:rPr>
                <w:rFonts w:cstheme="minorHAnsi"/>
                <w:lang w:eastAsia="nb-NO"/>
              </w:rPr>
            </w:pPr>
          </w:p>
        </w:tc>
        <w:tc>
          <w:tcPr>
            <w:tcW w:w="468" w:type="pct"/>
            <w:tcBorders>
              <w:top w:val="single" w:sz="2" w:space="0" w:color="auto"/>
              <w:left w:val="single" w:sz="12" w:space="0" w:color="auto"/>
              <w:bottom w:val="single" w:sz="2" w:space="0" w:color="auto"/>
              <w:right w:val="single" w:sz="2" w:space="0" w:color="auto"/>
            </w:tcBorders>
            <w:vAlign w:val="center"/>
          </w:tcPr>
          <w:p w14:paraId="6B5419BD" w14:textId="77777777" w:rsidR="00CD6173" w:rsidRPr="00F04C92" w:rsidRDefault="00CD6173" w:rsidP="00607B01">
            <w:pPr>
              <w:spacing w:after="0"/>
              <w:rPr>
                <w:rFonts w:cstheme="minorHAnsi"/>
                <w:lang w:eastAsia="nb-NO"/>
              </w:rPr>
            </w:pPr>
          </w:p>
        </w:tc>
        <w:tc>
          <w:tcPr>
            <w:tcW w:w="550" w:type="pct"/>
            <w:tcBorders>
              <w:top w:val="single" w:sz="4" w:space="0" w:color="auto"/>
              <w:left w:val="single" w:sz="2" w:space="0" w:color="auto"/>
              <w:bottom w:val="single" w:sz="2" w:space="0" w:color="auto"/>
              <w:right w:val="single" w:sz="12" w:space="0" w:color="auto"/>
            </w:tcBorders>
            <w:vAlign w:val="center"/>
          </w:tcPr>
          <w:p w14:paraId="6C629D22" w14:textId="77777777" w:rsidR="00CD6173" w:rsidRPr="00F04C92" w:rsidRDefault="00CD6173" w:rsidP="00607B01">
            <w:pPr>
              <w:spacing w:after="0"/>
              <w:rPr>
                <w:rFonts w:cstheme="minorHAnsi"/>
                <w:lang w:eastAsia="nb-NO"/>
              </w:rPr>
            </w:pPr>
          </w:p>
        </w:tc>
        <w:tc>
          <w:tcPr>
            <w:tcW w:w="712" w:type="pct"/>
            <w:tcBorders>
              <w:top w:val="single" w:sz="2" w:space="0" w:color="auto"/>
              <w:left w:val="single" w:sz="12" w:space="0" w:color="auto"/>
              <w:bottom w:val="single" w:sz="2" w:space="0" w:color="auto"/>
              <w:right w:val="single" w:sz="18" w:space="0" w:color="auto"/>
            </w:tcBorders>
            <w:vAlign w:val="center"/>
          </w:tcPr>
          <w:p w14:paraId="146C46F9" w14:textId="346A4840" w:rsidR="00CD6173" w:rsidRPr="00F04C92" w:rsidRDefault="00CD6173" w:rsidP="00607B01">
            <w:pPr>
              <w:spacing w:after="0"/>
              <w:rPr>
                <w:rFonts w:cstheme="minorHAnsi"/>
                <w:lang w:eastAsia="nb-NO"/>
              </w:rPr>
            </w:pPr>
          </w:p>
        </w:tc>
      </w:tr>
      <w:tr w:rsidR="00531720" w14:paraId="3BC78F7C" w14:textId="77777777" w:rsidTr="00C4672D">
        <w:trPr>
          <w:cantSplit/>
        </w:trPr>
        <w:tc>
          <w:tcPr>
            <w:tcW w:w="1560" w:type="pct"/>
            <w:tcBorders>
              <w:top w:val="single" w:sz="2" w:space="0" w:color="auto"/>
              <w:left w:val="single" w:sz="18" w:space="0" w:color="auto"/>
              <w:bottom w:val="single" w:sz="2" w:space="0" w:color="auto"/>
              <w:right w:val="single" w:sz="4" w:space="0" w:color="auto"/>
            </w:tcBorders>
          </w:tcPr>
          <w:p w14:paraId="3BE2E692" w14:textId="77777777" w:rsidR="00CD6173" w:rsidRPr="00F04C92" w:rsidRDefault="00CD6173" w:rsidP="00607B01">
            <w:pPr>
              <w:spacing w:after="0"/>
              <w:rPr>
                <w:rFonts w:asciiTheme="minorHAnsi" w:hAnsiTheme="minorHAnsi" w:cstheme="minorHAnsi"/>
                <w:lang w:eastAsia="nb-NO"/>
              </w:rPr>
            </w:pPr>
          </w:p>
        </w:tc>
        <w:tc>
          <w:tcPr>
            <w:tcW w:w="804" w:type="pct"/>
            <w:gridSpan w:val="2"/>
            <w:tcBorders>
              <w:top w:val="single" w:sz="2" w:space="0" w:color="auto"/>
              <w:left w:val="single" w:sz="4" w:space="0" w:color="auto"/>
              <w:bottom w:val="single" w:sz="2" w:space="0" w:color="auto"/>
              <w:right w:val="single" w:sz="2" w:space="0" w:color="auto"/>
            </w:tcBorders>
          </w:tcPr>
          <w:p w14:paraId="0AB453F9" w14:textId="77777777" w:rsidR="00CD6173" w:rsidRPr="00F04C92" w:rsidRDefault="00CD6173" w:rsidP="00607B01">
            <w:pPr>
              <w:spacing w:after="0"/>
              <w:rPr>
                <w:rFonts w:asciiTheme="minorHAnsi" w:hAnsiTheme="minorHAnsi" w:cstheme="minorHAnsi"/>
                <w:lang w:eastAsia="nb-NO"/>
              </w:rPr>
            </w:pPr>
          </w:p>
        </w:tc>
        <w:tc>
          <w:tcPr>
            <w:tcW w:w="280" w:type="pct"/>
            <w:tcBorders>
              <w:top w:val="single" w:sz="2" w:space="0" w:color="auto"/>
              <w:left w:val="single" w:sz="2" w:space="0" w:color="auto"/>
              <w:bottom w:val="single" w:sz="2" w:space="0" w:color="auto"/>
              <w:right w:val="single" w:sz="2" w:space="0" w:color="auto"/>
            </w:tcBorders>
            <w:vAlign w:val="bottom"/>
          </w:tcPr>
          <w:p w14:paraId="43061E45" w14:textId="77777777" w:rsidR="00CD6173" w:rsidRPr="00F04C92" w:rsidRDefault="00CD6173" w:rsidP="00607B01">
            <w:pPr>
              <w:spacing w:after="0"/>
              <w:jc w:val="center"/>
              <w:rPr>
                <w:rFonts w:asciiTheme="minorHAnsi" w:hAnsiTheme="minorHAnsi" w:cstheme="minorHAnsi"/>
                <w:lang w:eastAsia="nb-NO"/>
              </w:rPr>
            </w:pPr>
          </w:p>
        </w:tc>
        <w:tc>
          <w:tcPr>
            <w:tcW w:w="313" w:type="pct"/>
            <w:gridSpan w:val="2"/>
            <w:tcBorders>
              <w:top w:val="single" w:sz="2" w:space="0" w:color="auto"/>
              <w:left w:val="single" w:sz="2" w:space="0" w:color="auto"/>
              <w:bottom w:val="single" w:sz="2" w:space="0" w:color="auto"/>
              <w:right w:val="single" w:sz="2" w:space="0" w:color="auto"/>
            </w:tcBorders>
            <w:vAlign w:val="bottom"/>
          </w:tcPr>
          <w:p w14:paraId="5CC41A5A" w14:textId="77777777" w:rsidR="00CD6173" w:rsidRPr="00F04C92" w:rsidRDefault="00CD6173" w:rsidP="00607B01">
            <w:pPr>
              <w:spacing w:after="0"/>
              <w:jc w:val="center"/>
              <w:rPr>
                <w:rFonts w:asciiTheme="minorHAnsi" w:hAnsiTheme="minorHAnsi" w:cstheme="minorHAnsi"/>
                <w:lang w:eastAsia="nb-NO"/>
              </w:rPr>
            </w:pPr>
          </w:p>
        </w:tc>
        <w:tc>
          <w:tcPr>
            <w:tcW w:w="313" w:type="pct"/>
            <w:tcBorders>
              <w:top w:val="single" w:sz="2" w:space="0" w:color="auto"/>
              <w:left w:val="single" w:sz="2" w:space="0" w:color="auto"/>
              <w:bottom w:val="single" w:sz="2" w:space="0" w:color="auto"/>
              <w:right w:val="single" w:sz="12" w:space="0" w:color="auto"/>
            </w:tcBorders>
            <w:vAlign w:val="bottom"/>
          </w:tcPr>
          <w:p w14:paraId="6A33CE00" w14:textId="77777777" w:rsidR="00CD6173" w:rsidRPr="00F04C92" w:rsidRDefault="00CD6173" w:rsidP="00607B01">
            <w:pPr>
              <w:spacing w:after="0"/>
              <w:jc w:val="center"/>
              <w:rPr>
                <w:rFonts w:asciiTheme="minorHAnsi" w:hAnsiTheme="minorHAnsi" w:cstheme="minorHAnsi"/>
                <w:lang w:eastAsia="nb-NO"/>
              </w:rPr>
            </w:pPr>
          </w:p>
        </w:tc>
        <w:tc>
          <w:tcPr>
            <w:tcW w:w="468" w:type="pct"/>
            <w:tcBorders>
              <w:top w:val="single" w:sz="2" w:space="0" w:color="auto"/>
              <w:left w:val="single" w:sz="12" w:space="0" w:color="auto"/>
              <w:bottom w:val="single" w:sz="2" w:space="0" w:color="auto"/>
              <w:right w:val="single" w:sz="2" w:space="0" w:color="auto"/>
            </w:tcBorders>
            <w:vAlign w:val="center"/>
          </w:tcPr>
          <w:p w14:paraId="6072D800" w14:textId="77777777" w:rsidR="00CD6173" w:rsidRPr="00F04C92" w:rsidRDefault="00CD6173" w:rsidP="00607B01">
            <w:pPr>
              <w:spacing w:after="0"/>
              <w:rPr>
                <w:rFonts w:asciiTheme="minorHAnsi" w:hAnsiTheme="minorHAnsi" w:cstheme="minorHAnsi"/>
                <w:lang w:eastAsia="nb-NO"/>
              </w:rPr>
            </w:pPr>
          </w:p>
        </w:tc>
        <w:tc>
          <w:tcPr>
            <w:tcW w:w="550" w:type="pct"/>
            <w:tcBorders>
              <w:top w:val="single" w:sz="2" w:space="0" w:color="auto"/>
              <w:left w:val="single" w:sz="2" w:space="0" w:color="auto"/>
              <w:bottom w:val="single" w:sz="2" w:space="0" w:color="auto"/>
              <w:right w:val="single" w:sz="12" w:space="0" w:color="auto"/>
            </w:tcBorders>
            <w:vAlign w:val="center"/>
          </w:tcPr>
          <w:p w14:paraId="312D13B4" w14:textId="77777777" w:rsidR="00CD6173" w:rsidRPr="00F04C92" w:rsidRDefault="00CD6173" w:rsidP="00607B01">
            <w:pPr>
              <w:spacing w:after="0"/>
              <w:rPr>
                <w:rFonts w:cstheme="minorHAnsi"/>
                <w:lang w:eastAsia="nb-NO"/>
              </w:rPr>
            </w:pPr>
          </w:p>
        </w:tc>
        <w:tc>
          <w:tcPr>
            <w:tcW w:w="712" w:type="pct"/>
            <w:tcBorders>
              <w:top w:val="single" w:sz="2" w:space="0" w:color="auto"/>
              <w:left w:val="single" w:sz="12" w:space="0" w:color="auto"/>
              <w:bottom w:val="single" w:sz="2" w:space="0" w:color="auto"/>
              <w:right w:val="single" w:sz="18" w:space="0" w:color="auto"/>
            </w:tcBorders>
            <w:vAlign w:val="center"/>
          </w:tcPr>
          <w:p w14:paraId="30D55776" w14:textId="4744B052" w:rsidR="00CD6173" w:rsidRPr="00F04C92" w:rsidRDefault="00CD6173" w:rsidP="00607B01">
            <w:pPr>
              <w:spacing w:after="0"/>
              <w:rPr>
                <w:rFonts w:asciiTheme="minorHAnsi" w:hAnsiTheme="minorHAnsi" w:cstheme="minorHAnsi"/>
                <w:lang w:eastAsia="nb-NO"/>
              </w:rPr>
            </w:pPr>
          </w:p>
        </w:tc>
      </w:tr>
      <w:tr w:rsidR="00531720" w14:paraId="15821692" w14:textId="77777777" w:rsidTr="00C4672D">
        <w:trPr>
          <w:cantSplit/>
        </w:trPr>
        <w:tc>
          <w:tcPr>
            <w:tcW w:w="1560" w:type="pct"/>
            <w:tcBorders>
              <w:top w:val="single" w:sz="2" w:space="0" w:color="auto"/>
              <w:left w:val="single" w:sz="18" w:space="0" w:color="auto"/>
              <w:bottom w:val="single" w:sz="2" w:space="0" w:color="auto"/>
              <w:right w:val="single" w:sz="4" w:space="0" w:color="auto"/>
            </w:tcBorders>
          </w:tcPr>
          <w:p w14:paraId="075007ED" w14:textId="77777777" w:rsidR="00CD6173" w:rsidRPr="00F04C92" w:rsidRDefault="00CD6173" w:rsidP="00607B01">
            <w:pPr>
              <w:spacing w:after="0"/>
              <w:rPr>
                <w:rFonts w:cstheme="minorHAnsi"/>
                <w:lang w:eastAsia="nb-NO"/>
              </w:rPr>
            </w:pPr>
          </w:p>
        </w:tc>
        <w:tc>
          <w:tcPr>
            <w:tcW w:w="804" w:type="pct"/>
            <w:gridSpan w:val="2"/>
            <w:tcBorders>
              <w:top w:val="single" w:sz="2" w:space="0" w:color="auto"/>
              <w:left w:val="single" w:sz="4" w:space="0" w:color="auto"/>
              <w:bottom w:val="single" w:sz="2" w:space="0" w:color="auto"/>
              <w:right w:val="single" w:sz="2" w:space="0" w:color="auto"/>
            </w:tcBorders>
          </w:tcPr>
          <w:p w14:paraId="244CD11D" w14:textId="77777777" w:rsidR="00CD6173" w:rsidRPr="00F04C92" w:rsidRDefault="00CD6173" w:rsidP="00607B01">
            <w:pPr>
              <w:spacing w:after="0"/>
              <w:rPr>
                <w:rFonts w:cstheme="minorHAnsi"/>
                <w:lang w:eastAsia="nb-NO"/>
              </w:rPr>
            </w:pPr>
          </w:p>
        </w:tc>
        <w:tc>
          <w:tcPr>
            <w:tcW w:w="280" w:type="pct"/>
            <w:tcBorders>
              <w:top w:val="single" w:sz="2" w:space="0" w:color="auto"/>
              <w:left w:val="single" w:sz="2" w:space="0" w:color="auto"/>
              <w:bottom w:val="single" w:sz="2" w:space="0" w:color="auto"/>
              <w:right w:val="single" w:sz="2" w:space="0" w:color="auto"/>
            </w:tcBorders>
            <w:vAlign w:val="bottom"/>
          </w:tcPr>
          <w:p w14:paraId="31FEF9FC" w14:textId="77777777" w:rsidR="00CD6173" w:rsidRPr="00F04C92" w:rsidRDefault="00CD6173" w:rsidP="00607B01">
            <w:pPr>
              <w:spacing w:after="0"/>
              <w:jc w:val="center"/>
              <w:rPr>
                <w:rFonts w:cstheme="minorHAnsi"/>
                <w:lang w:eastAsia="nb-NO"/>
              </w:rPr>
            </w:pPr>
          </w:p>
        </w:tc>
        <w:tc>
          <w:tcPr>
            <w:tcW w:w="313" w:type="pct"/>
            <w:gridSpan w:val="2"/>
            <w:tcBorders>
              <w:top w:val="single" w:sz="2" w:space="0" w:color="auto"/>
              <w:left w:val="single" w:sz="2" w:space="0" w:color="auto"/>
              <w:bottom w:val="single" w:sz="2" w:space="0" w:color="auto"/>
              <w:right w:val="single" w:sz="2" w:space="0" w:color="auto"/>
            </w:tcBorders>
            <w:vAlign w:val="bottom"/>
          </w:tcPr>
          <w:p w14:paraId="1DC91815" w14:textId="77777777" w:rsidR="00CD6173" w:rsidRPr="00F04C92" w:rsidRDefault="00CD6173" w:rsidP="00607B01">
            <w:pPr>
              <w:spacing w:after="0"/>
              <w:jc w:val="center"/>
              <w:rPr>
                <w:rFonts w:cstheme="minorHAnsi"/>
                <w:lang w:eastAsia="nb-NO"/>
              </w:rPr>
            </w:pPr>
          </w:p>
        </w:tc>
        <w:tc>
          <w:tcPr>
            <w:tcW w:w="313" w:type="pct"/>
            <w:tcBorders>
              <w:top w:val="single" w:sz="2" w:space="0" w:color="auto"/>
              <w:left w:val="single" w:sz="2" w:space="0" w:color="auto"/>
              <w:bottom w:val="single" w:sz="2" w:space="0" w:color="auto"/>
              <w:right w:val="single" w:sz="12" w:space="0" w:color="auto"/>
            </w:tcBorders>
            <w:vAlign w:val="bottom"/>
          </w:tcPr>
          <w:p w14:paraId="46ADA7CF" w14:textId="77777777" w:rsidR="00CD6173" w:rsidRPr="00F04C92" w:rsidRDefault="00CD6173" w:rsidP="00607B01">
            <w:pPr>
              <w:spacing w:after="0"/>
              <w:jc w:val="center"/>
              <w:rPr>
                <w:rFonts w:cstheme="minorHAnsi"/>
                <w:lang w:eastAsia="nb-NO"/>
              </w:rPr>
            </w:pPr>
          </w:p>
        </w:tc>
        <w:tc>
          <w:tcPr>
            <w:tcW w:w="468" w:type="pct"/>
            <w:tcBorders>
              <w:top w:val="single" w:sz="2" w:space="0" w:color="auto"/>
              <w:left w:val="single" w:sz="12" w:space="0" w:color="auto"/>
              <w:bottom w:val="single" w:sz="2" w:space="0" w:color="auto"/>
              <w:right w:val="single" w:sz="2" w:space="0" w:color="auto"/>
            </w:tcBorders>
            <w:vAlign w:val="center"/>
          </w:tcPr>
          <w:p w14:paraId="0F0B834C" w14:textId="77777777" w:rsidR="00CD6173" w:rsidRPr="00F04C92" w:rsidRDefault="00CD6173" w:rsidP="00607B01">
            <w:pPr>
              <w:spacing w:after="0"/>
              <w:rPr>
                <w:rFonts w:cstheme="minorHAnsi"/>
                <w:lang w:eastAsia="nb-NO"/>
              </w:rPr>
            </w:pPr>
          </w:p>
        </w:tc>
        <w:tc>
          <w:tcPr>
            <w:tcW w:w="550" w:type="pct"/>
            <w:tcBorders>
              <w:top w:val="single" w:sz="2" w:space="0" w:color="auto"/>
              <w:left w:val="single" w:sz="2" w:space="0" w:color="auto"/>
              <w:bottom w:val="single" w:sz="2" w:space="0" w:color="auto"/>
              <w:right w:val="single" w:sz="12" w:space="0" w:color="auto"/>
            </w:tcBorders>
            <w:vAlign w:val="center"/>
          </w:tcPr>
          <w:p w14:paraId="012CED04" w14:textId="77777777" w:rsidR="00CD6173" w:rsidRPr="00F04C92" w:rsidRDefault="00CD6173" w:rsidP="00607B01">
            <w:pPr>
              <w:spacing w:after="0"/>
              <w:rPr>
                <w:rFonts w:cstheme="minorHAnsi"/>
                <w:lang w:eastAsia="nb-NO"/>
              </w:rPr>
            </w:pPr>
          </w:p>
        </w:tc>
        <w:tc>
          <w:tcPr>
            <w:tcW w:w="712" w:type="pct"/>
            <w:tcBorders>
              <w:top w:val="single" w:sz="2" w:space="0" w:color="auto"/>
              <w:left w:val="single" w:sz="12" w:space="0" w:color="auto"/>
              <w:bottom w:val="single" w:sz="2" w:space="0" w:color="auto"/>
              <w:right w:val="single" w:sz="18" w:space="0" w:color="auto"/>
            </w:tcBorders>
            <w:vAlign w:val="center"/>
          </w:tcPr>
          <w:p w14:paraId="47B8BEF2" w14:textId="7F587FD4" w:rsidR="00CD6173" w:rsidRPr="00F04C92" w:rsidRDefault="00CD6173" w:rsidP="00607B01">
            <w:pPr>
              <w:spacing w:after="0"/>
              <w:rPr>
                <w:rFonts w:cstheme="minorHAnsi"/>
                <w:lang w:eastAsia="nb-NO"/>
              </w:rPr>
            </w:pPr>
          </w:p>
        </w:tc>
      </w:tr>
      <w:tr w:rsidR="00531720" w14:paraId="7E01CE18" w14:textId="77777777" w:rsidTr="00C4672D">
        <w:trPr>
          <w:cantSplit/>
        </w:trPr>
        <w:tc>
          <w:tcPr>
            <w:tcW w:w="1560" w:type="pct"/>
            <w:tcBorders>
              <w:top w:val="single" w:sz="2" w:space="0" w:color="auto"/>
              <w:left w:val="single" w:sz="18" w:space="0" w:color="auto"/>
              <w:bottom w:val="single" w:sz="2" w:space="0" w:color="auto"/>
              <w:right w:val="single" w:sz="4" w:space="0" w:color="auto"/>
            </w:tcBorders>
          </w:tcPr>
          <w:p w14:paraId="3A12CF71" w14:textId="77777777" w:rsidR="00CD6173" w:rsidRDefault="00CD6173" w:rsidP="00607B01">
            <w:pPr>
              <w:spacing w:after="0"/>
              <w:rPr>
                <w:rFonts w:cstheme="minorHAnsi"/>
                <w:lang w:eastAsia="nb-NO"/>
              </w:rPr>
            </w:pPr>
          </w:p>
        </w:tc>
        <w:tc>
          <w:tcPr>
            <w:tcW w:w="804" w:type="pct"/>
            <w:gridSpan w:val="2"/>
            <w:tcBorders>
              <w:top w:val="single" w:sz="2" w:space="0" w:color="auto"/>
              <w:left w:val="single" w:sz="4" w:space="0" w:color="auto"/>
              <w:bottom w:val="single" w:sz="2" w:space="0" w:color="auto"/>
              <w:right w:val="single" w:sz="2" w:space="0" w:color="auto"/>
            </w:tcBorders>
          </w:tcPr>
          <w:p w14:paraId="7EACE722" w14:textId="77777777" w:rsidR="00CD6173" w:rsidRPr="00F04C92" w:rsidRDefault="00CD6173" w:rsidP="00607B01">
            <w:pPr>
              <w:spacing w:after="0"/>
              <w:rPr>
                <w:rFonts w:cstheme="minorHAnsi"/>
                <w:lang w:eastAsia="nb-NO"/>
              </w:rPr>
            </w:pPr>
          </w:p>
        </w:tc>
        <w:tc>
          <w:tcPr>
            <w:tcW w:w="280" w:type="pct"/>
            <w:tcBorders>
              <w:top w:val="single" w:sz="2" w:space="0" w:color="auto"/>
              <w:left w:val="single" w:sz="2" w:space="0" w:color="auto"/>
              <w:bottom w:val="single" w:sz="2" w:space="0" w:color="auto"/>
              <w:right w:val="single" w:sz="2" w:space="0" w:color="auto"/>
            </w:tcBorders>
            <w:vAlign w:val="bottom"/>
          </w:tcPr>
          <w:p w14:paraId="4A2BEF53" w14:textId="77777777" w:rsidR="00CD6173" w:rsidRPr="00F04C92" w:rsidRDefault="00CD6173" w:rsidP="00607B01">
            <w:pPr>
              <w:spacing w:after="0"/>
              <w:jc w:val="center"/>
              <w:rPr>
                <w:rFonts w:cstheme="minorHAnsi"/>
                <w:lang w:eastAsia="nb-NO"/>
              </w:rPr>
            </w:pPr>
          </w:p>
        </w:tc>
        <w:tc>
          <w:tcPr>
            <w:tcW w:w="313" w:type="pct"/>
            <w:gridSpan w:val="2"/>
            <w:tcBorders>
              <w:top w:val="single" w:sz="2" w:space="0" w:color="auto"/>
              <w:left w:val="single" w:sz="2" w:space="0" w:color="auto"/>
              <w:bottom w:val="single" w:sz="2" w:space="0" w:color="auto"/>
              <w:right w:val="single" w:sz="2" w:space="0" w:color="auto"/>
            </w:tcBorders>
            <w:vAlign w:val="bottom"/>
          </w:tcPr>
          <w:p w14:paraId="12891341" w14:textId="77777777" w:rsidR="00CD6173" w:rsidRPr="00F04C92" w:rsidRDefault="00CD6173" w:rsidP="00607B01">
            <w:pPr>
              <w:spacing w:after="0"/>
              <w:jc w:val="center"/>
              <w:rPr>
                <w:rFonts w:cstheme="minorHAnsi"/>
                <w:lang w:eastAsia="nb-NO"/>
              </w:rPr>
            </w:pPr>
          </w:p>
        </w:tc>
        <w:tc>
          <w:tcPr>
            <w:tcW w:w="313" w:type="pct"/>
            <w:tcBorders>
              <w:top w:val="single" w:sz="2" w:space="0" w:color="auto"/>
              <w:left w:val="single" w:sz="2" w:space="0" w:color="auto"/>
              <w:bottom w:val="single" w:sz="2" w:space="0" w:color="auto"/>
              <w:right w:val="single" w:sz="12" w:space="0" w:color="auto"/>
            </w:tcBorders>
            <w:vAlign w:val="bottom"/>
          </w:tcPr>
          <w:p w14:paraId="2FB45EC2" w14:textId="77777777" w:rsidR="00CD6173" w:rsidRPr="00F04C92" w:rsidRDefault="00CD6173" w:rsidP="00607B01">
            <w:pPr>
              <w:spacing w:after="0"/>
              <w:jc w:val="center"/>
              <w:rPr>
                <w:rFonts w:cstheme="minorHAnsi"/>
                <w:lang w:eastAsia="nb-NO"/>
              </w:rPr>
            </w:pPr>
          </w:p>
        </w:tc>
        <w:tc>
          <w:tcPr>
            <w:tcW w:w="468" w:type="pct"/>
            <w:tcBorders>
              <w:top w:val="single" w:sz="2" w:space="0" w:color="auto"/>
              <w:left w:val="single" w:sz="12" w:space="0" w:color="auto"/>
              <w:bottom w:val="single" w:sz="2" w:space="0" w:color="auto"/>
              <w:right w:val="single" w:sz="2" w:space="0" w:color="auto"/>
            </w:tcBorders>
            <w:vAlign w:val="center"/>
          </w:tcPr>
          <w:p w14:paraId="35A41085" w14:textId="77777777" w:rsidR="00CD6173" w:rsidRPr="00F04C92" w:rsidRDefault="00CD6173" w:rsidP="00607B01">
            <w:pPr>
              <w:spacing w:after="0"/>
              <w:rPr>
                <w:rFonts w:cstheme="minorHAnsi"/>
                <w:lang w:eastAsia="nb-NO"/>
              </w:rPr>
            </w:pPr>
          </w:p>
        </w:tc>
        <w:tc>
          <w:tcPr>
            <w:tcW w:w="550" w:type="pct"/>
            <w:tcBorders>
              <w:top w:val="single" w:sz="2" w:space="0" w:color="auto"/>
              <w:left w:val="single" w:sz="2" w:space="0" w:color="auto"/>
              <w:bottom w:val="single" w:sz="2" w:space="0" w:color="auto"/>
              <w:right w:val="single" w:sz="12" w:space="0" w:color="auto"/>
            </w:tcBorders>
            <w:vAlign w:val="center"/>
          </w:tcPr>
          <w:p w14:paraId="09F6CE94" w14:textId="77777777" w:rsidR="00CD6173" w:rsidRDefault="00CD6173" w:rsidP="00607B01">
            <w:pPr>
              <w:spacing w:after="0"/>
              <w:rPr>
                <w:rFonts w:cstheme="minorHAnsi"/>
                <w:lang w:eastAsia="nb-NO"/>
              </w:rPr>
            </w:pPr>
          </w:p>
        </w:tc>
        <w:tc>
          <w:tcPr>
            <w:tcW w:w="712" w:type="pct"/>
            <w:tcBorders>
              <w:top w:val="single" w:sz="2" w:space="0" w:color="auto"/>
              <w:left w:val="single" w:sz="12" w:space="0" w:color="auto"/>
              <w:bottom w:val="single" w:sz="2" w:space="0" w:color="auto"/>
              <w:right w:val="single" w:sz="18" w:space="0" w:color="auto"/>
            </w:tcBorders>
            <w:vAlign w:val="center"/>
          </w:tcPr>
          <w:p w14:paraId="721A8233" w14:textId="3BF39062" w:rsidR="00CD6173" w:rsidRDefault="00CD6173" w:rsidP="00607B01">
            <w:pPr>
              <w:spacing w:after="0"/>
              <w:rPr>
                <w:rFonts w:cstheme="minorHAnsi"/>
                <w:lang w:eastAsia="nb-NO"/>
              </w:rPr>
            </w:pPr>
          </w:p>
        </w:tc>
      </w:tr>
      <w:tr w:rsidR="00531720" w14:paraId="7FE9C6F0" w14:textId="77777777" w:rsidTr="00C4672D">
        <w:trPr>
          <w:cantSplit/>
        </w:trPr>
        <w:tc>
          <w:tcPr>
            <w:tcW w:w="1560" w:type="pct"/>
            <w:tcBorders>
              <w:top w:val="single" w:sz="2" w:space="0" w:color="auto"/>
              <w:left w:val="single" w:sz="18" w:space="0" w:color="auto"/>
              <w:bottom w:val="single" w:sz="2" w:space="0" w:color="auto"/>
              <w:right w:val="single" w:sz="4" w:space="0" w:color="auto"/>
            </w:tcBorders>
          </w:tcPr>
          <w:p w14:paraId="23DD1F07" w14:textId="77777777" w:rsidR="00CD6173" w:rsidRDefault="00CD6173" w:rsidP="00607B01">
            <w:pPr>
              <w:spacing w:after="0"/>
              <w:rPr>
                <w:rFonts w:cstheme="minorHAnsi"/>
                <w:lang w:eastAsia="nb-NO"/>
              </w:rPr>
            </w:pPr>
          </w:p>
        </w:tc>
        <w:tc>
          <w:tcPr>
            <w:tcW w:w="804" w:type="pct"/>
            <w:gridSpan w:val="2"/>
            <w:tcBorders>
              <w:top w:val="single" w:sz="2" w:space="0" w:color="auto"/>
              <w:left w:val="single" w:sz="4" w:space="0" w:color="auto"/>
              <w:bottom w:val="single" w:sz="2" w:space="0" w:color="auto"/>
              <w:right w:val="single" w:sz="2" w:space="0" w:color="auto"/>
            </w:tcBorders>
          </w:tcPr>
          <w:p w14:paraId="74FC27CE" w14:textId="77777777" w:rsidR="00CD6173" w:rsidRPr="00F04C92" w:rsidRDefault="00CD6173" w:rsidP="00607B01">
            <w:pPr>
              <w:spacing w:after="0"/>
              <w:rPr>
                <w:rFonts w:cstheme="minorHAnsi"/>
                <w:lang w:eastAsia="nb-NO"/>
              </w:rPr>
            </w:pPr>
          </w:p>
        </w:tc>
        <w:tc>
          <w:tcPr>
            <w:tcW w:w="280" w:type="pct"/>
            <w:tcBorders>
              <w:top w:val="single" w:sz="2" w:space="0" w:color="auto"/>
              <w:left w:val="single" w:sz="2" w:space="0" w:color="auto"/>
              <w:bottom w:val="single" w:sz="2" w:space="0" w:color="auto"/>
              <w:right w:val="single" w:sz="2" w:space="0" w:color="auto"/>
            </w:tcBorders>
            <w:vAlign w:val="bottom"/>
          </w:tcPr>
          <w:p w14:paraId="089008FE" w14:textId="77777777" w:rsidR="00CD6173" w:rsidRPr="00F04C92" w:rsidRDefault="00CD6173" w:rsidP="00607B01">
            <w:pPr>
              <w:spacing w:after="0"/>
              <w:jc w:val="center"/>
              <w:rPr>
                <w:rFonts w:cstheme="minorHAnsi"/>
                <w:lang w:eastAsia="nb-NO"/>
              </w:rPr>
            </w:pPr>
          </w:p>
        </w:tc>
        <w:tc>
          <w:tcPr>
            <w:tcW w:w="313" w:type="pct"/>
            <w:gridSpan w:val="2"/>
            <w:tcBorders>
              <w:top w:val="single" w:sz="2" w:space="0" w:color="auto"/>
              <w:left w:val="single" w:sz="2" w:space="0" w:color="auto"/>
              <w:bottom w:val="single" w:sz="2" w:space="0" w:color="auto"/>
              <w:right w:val="single" w:sz="2" w:space="0" w:color="auto"/>
            </w:tcBorders>
            <w:vAlign w:val="bottom"/>
          </w:tcPr>
          <w:p w14:paraId="18B5B531" w14:textId="77777777" w:rsidR="00CD6173" w:rsidRPr="00F04C92" w:rsidRDefault="00CD6173" w:rsidP="00607B01">
            <w:pPr>
              <w:spacing w:after="0"/>
              <w:jc w:val="center"/>
              <w:rPr>
                <w:rFonts w:cstheme="minorHAnsi"/>
                <w:lang w:eastAsia="nb-NO"/>
              </w:rPr>
            </w:pPr>
          </w:p>
        </w:tc>
        <w:tc>
          <w:tcPr>
            <w:tcW w:w="313" w:type="pct"/>
            <w:tcBorders>
              <w:top w:val="single" w:sz="2" w:space="0" w:color="auto"/>
              <w:left w:val="single" w:sz="2" w:space="0" w:color="auto"/>
              <w:bottom w:val="single" w:sz="2" w:space="0" w:color="auto"/>
              <w:right w:val="single" w:sz="12" w:space="0" w:color="auto"/>
            </w:tcBorders>
            <w:vAlign w:val="bottom"/>
          </w:tcPr>
          <w:p w14:paraId="0DF4E621" w14:textId="77777777" w:rsidR="00CD6173" w:rsidRPr="00F04C92" w:rsidRDefault="00CD6173" w:rsidP="00607B01">
            <w:pPr>
              <w:spacing w:after="0"/>
              <w:jc w:val="center"/>
              <w:rPr>
                <w:rFonts w:cstheme="minorHAnsi"/>
                <w:lang w:eastAsia="nb-NO"/>
              </w:rPr>
            </w:pPr>
          </w:p>
        </w:tc>
        <w:tc>
          <w:tcPr>
            <w:tcW w:w="468" w:type="pct"/>
            <w:tcBorders>
              <w:top w:val="single" w:sz="2" w:space="0" w:color="auto"/>
              <w:left w:val="single" w:sz="12" w:space="0" w:color="auto"/>
              <w:bottom w:val="single" w:sz="2" w:space="0" w:color="auto"/>
              <w:right w:val="single" w:sz="2" w:space="0" w:color="auto"/>
            </w:tcBorders>
            <w:vAlign w:val="center"/>
          </w:tcPr>
          <w:p w14:paraId="072D44DA" w14:textId="77777777" w:rsidR="00CD6173" w:rsidRPr="00F04C92" w:rsidRDefault="00CD6173" w:rsidP="00607B01">
            <w:pPr>
              <w:spacing w:after="0"/>
              <w:rPr>
                <w:rFonts w:cstheme="minorHAnsi"/>
                <w:lang w:eastAsia="nb-NO"/>
              </w:rPr>
            </w:pPr>
          </w:p>
        </w:tc>
        <w:tc>
          <w:tcPr>
            <w:tcW w:w="550" w:type="pct"/>
            <w:tcBorders>
              <w:top w:val="single" w:sz="2" w:space="0" w:color="auto"/>
              <w:left w:val="single" w:sz="2" w:space="0" w:color="auto"/>
              <w:bottom w:val="single" w:sz="2" w:space="0" w:color="auto"/>
              <w:right w:val="single" w:sz="12" w:space="0" w:color="auto"/>
            </w:tcBorders>
            <w:vAlign w:val="center"/>
          </w:tcPr>
          <w:p w14:paraId="028E3DE3" w14:textId="77777777" w:rsidR="00CD6173" w:rsidRDefault="00CD6173" w:rsidP="00607B01">
            <w:pPr>
              <w:spacing w:after="0"/>
              <w:rPr>
                <w:rFonts w:cstheme="minorHAnsi"/>
                <w:lang w:eastAsia="nb-NO"/>
              </w:rPr>
            </w:pPr>
          </w:p>
        </w:tc>
        <w:tc>
          <w:tcPr>
            <w:tcW w:w="712" w:type="pct"/>
            <w:tcBorders>
              <w:top w:val="single" w:sz="2" w:space="0" w:color="auto"/>
              <w:left w:val="single" w:sz="12" w:space="0" w:color="auto"/>
              <w:bottom w:val="single" w:sz="2" w:space="0" w:color="auto"/>
              <w:right w:val="single" w:sz="18" w:space="0" w:color="auto"/>
            </w:tcBorders>
            <w:vAlign w:val="center"/>
          </w:tcPr>
          <w:p w14:paraId="6EB70FE5" w14:textId="5874592F" w:rsidR="00CD6173" w:rsidRDefault="00CD6173" w:rsidP="00607B01">
            <w:pPr>
              <w:spacing w:after="0"/>
              <w:rPr>
                <w:rFonts w:cstheme="minorHAnsi"/>
                <w:lang w:eastAsia="nb-NO"/>
              </w:rPr>
            </w:pPr>
          </w:p>
        </w:tc>
      </w:tr>
      <w:tr w:rsidR="00531720" w14:paraId="329C155B" w14:textId="77777777" w:rsidTr="00C4672D">
        <w:trPr>
          <w:cantSplit/>
        </w:trPr>
        <w:tc>
          <w:tcPr>
            <w:tcW w:w="1560" w:type="pct"/>
            <w:tcBorders>
              <w:top w:val="single" w:sz="2" w:space="0" w:color="auto"/>
              <w:left w:val="single" w:sz="18" w:space="0" w:color="auto"/>
              <w:bottom w:val="single" w:sz="2" w:space="0" w:color="auto"/>
              <w:right w:val="single" w:sz="4" w:space="0" w:color="auto"/>
            </w:tcBorders>
          </w:tcPr>
          <w:p w14:paraId="02838587" w14:textId="77777777" w:rsidR="00CD6173" w:rsidRDefault="00CD6173" w:rsidP="00607B01">
            <w:pPr>
              <w:spacing w:after="0"/>
              <w:rPr>
                <w:rFonts w:cstheme="minorHAnsi"/>
                <w:lang w:eastAsia="nb-NO"/>
              </w:rPr>
            </w:pPr>
          </w:p>
        </w:tc>
        <w:tc>
          <w:tcPr>
            <w:tcW w:w="804" w:type="pct"/>
            <w:gridSpan w:val="2"/>
            <w:tcBorders>
              <w:top w:val="single" w:sz="2" w:space="0" w:color="auto"/>
              <w:left w:val="single" w:sz="4" w:space="0" w:color="auto"/>
              <w:bottom w:val="single" w:sz="2" w:space="0" w:color="auto"/>
              <w:right w:val="single" w:sz="2" w:space="0" w:color="auto"/>
            </w:tcBorders>
          </w:tcPr>
          <w:p w14:paraId="0AA6491D" w14:textId="77777777" w:rsidR="00CD6173" w:rsidRPr="00F04C92" w:rsidRDefault="00CD6173" w:rsidP="00607B01">
            <w:pPr>
              <w:spacing w:after="0"/>
              <w:rPr>
                <w:rFonts w:cstheme="minorHAnsi"/>
                <w:lang w:eastAsia="nb-NO"/>
              </w:rPr>
            </w:pPr>
          </w:p>
        </w:tc>
        <w:tc>
          <w:tcPr>
            <w:tcW w:w="280" w:type="pct"/>
            <w:tcBorders>
              <w:top w:val="single" w:sz="2" w:space="0" w:color="auto"/>
              <w:left w:val="single" w:sz="2" w:space="0" w:color="auto"/>
              <w:bottom w:val="single" w:sz="2" w:space="0" w:color="auto"/>
              <w:right w:val="single" w:sz="2" w:space="0" w:color="auto"/>
            </w:tcBorders>
            <w:vAlign w:val="bottom"/>
          </w:tcPr>
          <w:p w14:paraId="284F9270" w14:textId="77777777" w:rsidR="00CD6173" w:rsidRPr="00F04C92" w:rsidRDefault="00CD6173" w:rsidP="00607B01">
            <w:pPr>
              <w:spacing w:after="0"/>
              <w:jc w:val="center"/>
              <w:rPr>
                <w:rFonts w:cstheme="minorHAnsi"/>
                <w:lang w:eastAsia="nb-NO"/>
              </w:rPr>
            </w:pPr>
          </w:p>
        </w:tc>
        <w:tc>
          <w:tcPr>
            <w:tcW w:w="313" w:type="pct"/>
            <w:gridSpan w:val="2"/>
            <w:tcBorders>
              <w:top w:val="single" w:sz="2" w:space="0" w:color="auto"/>
              <w:left w:val="single" w:sz="2" w:space="0" w:color="auto"/>
              <w:bottom w:val="single" w:sz="2" w:space="0" w:color="auto"/>
              <w:right w:val="single" w:sz="2" w:space="0" w:color="auto"/>
            </w:tcBorders>
            <w:vAlign w:val="bottom"/>
          </w:tcPr>
          <w:p w14:paraId="0FB1A64D" w14:textId="77777777" w:rsidR="00CD6173" w:rsidRPr="00F04C92" w:rsidRDefault="00CD6173" w:rsidP="00607B01">
            <w:pPr>
              <w:spacing w:after="0"/>
              <w:jc w:val="center"/>
              <w:rPr>
                <w:rFonts w:cstheme="minorHAnsi"/>
                <w:lang w:eastAsia="nb-NO"/>
              </w:rPr>
            </w:pPr>
          </w:p>
        </w:tc>
        <w:tc>
          <w:tcPr>
            <w:tcW w:w="313" w:type="pct"/>
            <w:tcBorders>
              <w:top w:val="single" w:sz="2" w:space="0" w:color="auto"/>
              <w:left w:val="single" w:sz="2" w:space="0" w:color="auto"/>
              <w:bottom w:val="single" w:sz="2" w:space="0" w:color="auto"/>
              <w:right w:val="single" w:sz="12" w:space="0" w:color="auto"/>
            </w:tcBorders>
            <w:vAlign w:val="bottom"/>
          </w:tcPr>
          <w:p w14:paraId="2D45977A" w14:textId="77777777" w:rsidR="00CD6173" w:rsidRPr="00F04C92" w:rsidRDefault="00CD6173" w:rsidP="00607B01">
            <w:pPr>
              <w:spacing w:after="0"/>
              <w:jc w:val="center"/>
              <w:rPr>
                <w:rFonts w:cstheme="minorHAnsi"/>
                <w:lang w:eastAsia="nb-NO"/>
              </w:rPr>
            </w:pPr>
          </w:p>
        </w:tc>
        <w:tc>
          <w:tcPr>
            <w:tcW w:w="468" w:type="pct"/>
            <w:tcBorders>
              <w:top w:val="single" w:sz="2" w:space="0" w:color="auto"/>
              <w:left w:val="single" w:sz="12" w:space="0" w:color="auto"/>
              <w:bottom w:val="single" w:sz="2" w:space="0" w:color="auto"/>
              <w:right w:val="single" w:sz="2" w:space="0" w:color="auto"/>
            </w:tcBorders>
            <w:vAlign w:val="center"/>
          </w:tcPr>
          <w:p w14:paraId="61D0E7B1" w14:textId="77777777" w:rsidR="00CD6173" w:rsidRPr="00F04C92" w:rsidRDefault="00CD6173" w:rsidP="00607B01">
            <w:pPr>
              <w:spacing w:after="0"/>
              <w:rPr>
                <w:rFonts w:cstheme="minorHAnsi"/>
                <w:lang w:eastAsia="nb-NO"/>
              </w:rPr>
            </w:pPr>
          </w:p>
        </w:tc>
        <w:tc>
          <w:tcPr>
            <w:tcW w:w="550" w:type="pct"/>
            <w:tcBorders>
              <w:top w:val="single" w:sz="2" w:space="0" w:color="auto"/>
              <w:left w:val="single" w:sz="2" w:space="0" w:color="auto"/>
              <w:bottom w:val="single" w:sz="2" w:space="0" w:color="auto"/>
              <w:right w:val="single" w:sz="12" w:space="0" w:color="auto"/>
            </w:tcBorders>
            <w:vAlign w:val="center"/>
          </w:tcPr>
          <w:p w14:paraId="7926C6AE" w14:textId="77777777" w:rsidR="00CD6173" w:rsidRDefault="00CD6173" w:rsidP="00607B01">
            <w:pPr>
              <w:spacing w:after="0"/>
              <w:rPr>
                <w:rFonts w:cstheme="minorHAnsi"/>
                <w:lang w:eastAsia="nb-NO"/>
              </w:rPr>
            </w:pPr>
          </w:p>
        </w:tc>
        <w:tc>
          <w:tcPr>
            <w:tcW w:w="712" w:type="pct"/>
            <w:tcBorders>
              <w:top w:val="single" w:sz="2" w:space="0" w:color="auto"/>
              <w:left w:val="single" w:sz="12" w:space="0" w:color="auto"/>
              <w:bottom w:val="single" w:sz="2" w:space="0" w:color="auto"/>
              <w:right w:val="single" w:sz="18" w:space="0" w:color="auto"/>
            </w:tcBorders>
            <w:vAlign w:val="center"/>
          </w:tcPr>
          <w:p w14:paraId="2655549F" w14:textId="3038411D" w:rsidR="00CD6173" w:rsidRDefault="00CD6173" w:rsidP="00607B01">
            <w:pPr>
              <w:spacing w:after="0"/>
              <w:rPr>
                <w:rFonts w:cstheme="minorHAnsi"/>
                <w:lang w:eastAsia="nb-NO"/>
              </w:rPr>
            </w:pPr>
          </w:p>
        </w:tc>
      </w:tr>
      <w:tr w:rsidR="00531720" w14:paraId="36030A9C" w14:textId="77777777" w:rsidTr="00C4672D">
        <w:trPr>
          <w:cantSplit/>
        </w:trPr>
        <w:tc>
          <w:tcPr>
            <w:tcW w:w="1560" w:type="pct"/>
            <w:tcBorders>
              <w:top w:val="single" w:sz="2" w:space="0" w:color="auto"/>
              <w:left w:val="single" w:sz="18" w:space="0" w:color="auto"/>
              <w:bottom w:val="single" w:sz="2" w:space="0" w:color="auto"/>
              <w:right w:val="single" w:sz="4" w:space="0" w:color="auto"/>
            </w:tcBorders>
          </w:tcPr>
          <w:p w14:paraId="07D80142" w14:textId="77777777" w:rsidR="00CD6173" w:rsidRPr="00F04C92" w:rsidRDefault="00CD6173" w:rsidP="00607B01">
            <w:pPr>
              <w:spacing w:after="0"/>
              <w:rPr>
                <w:rFonts w:cstheme="minorHAnsi"/>
                <w:lang w:eastAsia="nb-NO"/>
              </w:rPr>
            </w:pPr>
          </w:p>
        </w:tc>
        <w:tc>
          <w:tcPr>
            <w:tcW w:w="804" w:type="pct"/>
            <w:gridSpan w:val="2"/>
            <w:tcBorders>
              <w:top w:val="single" w:sz="2" w:space="0" w:color="auto"/>
              <w:left w:val="single" w:sz="4" w:space="0" w:color="auto"/>
              <w:bottom w:val="single" w:sz="2" w:space="0" w:color="auto"/>
              <w:right w:val="single" w:sz="2" w:space="0" w:color="auto"/>
            </w:tcBorders>
          </w:tcPr>
          <w:p w14:paraId="04B4F5F4" w14:textId="77777777" w:rsidR="00CD6173" w:rsidRPr="00F04C92" w:rsidRDefault="00CD6173" w:rsidP="00607B01">
            <w:pPr>
              <w:spacing w:after="0"/>
              <w:rPr>
                <w:rFonts w:cstheme="minorHAnsi"/>
                <w:lang w:eastAsia="nb-NO"/>
              </w:rPr>
            </w:pPr>
          </w:p>
        </w:tc>
        <w:tc>
          <w:tcPr>
            <w:tcW w:w="280" w:type="pct"/>
            <w:tcBorders>
              <w:top w:val="single" w:sz="2" w:space="0" w:color="auto"/>
              <w:left w:val="single" w:sz="2" w:space="0" w:color="auto"/>
              <w:bottom w:val="single" w:sz="2" w:space="0" w:color="auto"/>
              <w:right w:val="single" w:sz="2" w:space="0" w:color="auto"/>
            </w:tcBorders>
            <w:vAlign w:val="bottom"/>
          </w:tcPr>
          <w:p w14:paraId="2D4C553A" w14:textId="77777777" w:rsidR="00CD6173" w:rsidRPr="00F04C92" w:rsidRDefault="00CD6173" w:rsidP="00607B01">
            <w:pPr>
              <w:spacing w:after="0"/>
              <w:jc w:val="center"/>
              <w:rPr>
                <w:rFonts w:cstheme="minorHAnsi"/>
                <w:lang w:eastAsia="nb-NO"/>
              </w:rPr>
            </w:pPr>
          </w:p>
        </w:tc>
        <w:tc>
          <w:tcPr>
            <w:tcW w:w="313" w:type="pct"/>
            <w:gridSpan w:val="2"/>
            <w:tcBorders>
              <w:top w:val="single" w:sz="2" w:space="0" w:color="auto"/>
              <w:left w:val="single" w:sz="2" w:space="0" w:color="auto"/>
              <w:bottom w:val="single" w:sz="2" w:space="0" w:color="auto"/>
              <w:right w:val="single" w:sz="2" w:space="0" w:color="auto"/>
            </w:tcBorders>
            <w:vAlign w:val="bottom"/>
          </w:tcPr>
          <w:p w14:paraId="646E65C3" w14:textId="77777777" w:rsidR="00CD6173" w:rsidRPr="00F04C92" w:rsidRDefault="00CD6173" w:rsidP="00607B01">
            <w:pPr>
              <w:spacing w:after="0"/>
              <w:jc w:val="center"/>
              <w:rPr>
                <w:rFonts w:cstheme="minorHAnsi"/>
                <w:lang w:eastAsia="nb-NO"/>
              </w:rPr>
            </w:pPr>
          </w:p>
        </w:tc>
        <w:tc>
          <w:tcPr>
            <w:tcW w:w="313" w:type="pct"/>
            <w:tcBorders>
              <w:top w:val="single" w:sz="2" w:space="0" w:color="auto"/>
              <w:left w:val="single" w:sz="2" w:space="0" w:color="auto"/>
              <w:bottom w:val="single" w:sz="2" w:space="0" w:color="auto"/>
              <w:right w:val="single" w:sz="12" w:space="0" w:color="auto"/>
            </w:tcBorders>
            <w:vAlign w:val="bottom"/>
          </w:tcPr>
          <w:p w14:paraId="7A42E5EB" w14:textId="77777777" w:rsidR="00CD6173" w:rsidRPr="00F04C92" w:rsidRDefault="00CD6173" w:rsidP="00607B01">
            <w:pPr>
              <w:spacing w:after="0"/>
              <w:jc w:val="center"/>
              <w:rPr>
                <w:rFonts w:cstheme="minorHAnsi"/>
                <w:lang w:eastAsia="nb-NO"/>
              </w:rPr>
            </w:pPr>
          </w:p>
        </w:tc>
        <w:tc>
          <w:tcPr>
            <w:tcW w:w="468" w:type="pct"/>
            <w:tcBorders>
              <w:top w:val="single" w:sz="2" w:space="0" w:color="auto"/>
              <w:left w:val="single" w:sz="12" w:space="0" w:color="auto"/>
              <w:bottom w:val="single" w:sz="2" w:space="0" w:color="auto"/>
              <w:right w:val="single" w:sz="2" w:space="0" w:color="auto"/>
            </w:tcBorders>
            <w:vAlign w:val="center"/>
          </w:tcPr>
          <w:p w14:paraId="737B60C7" w14:textId="77777777" w:rsidR="00CD6173" w:rsidRPr="00F04C92" w:rsidRDefault="00CD6173" w:rsidP="00607B01">
            <w:pPr>
              <w:spacing w:after="0"/>
              <w:rPr>
                <w:rFonts w:cstheme="minorHAnsi"/>
                <w:lang w:eastAsia="nb-NO"/>
              </w:rPr>
            </w:pPr>
          </w:p>
        </w:tc>
        <w:tc>
          <w:tcPr>
            <w:tcW w:w="550" w:type="pct"/>
            <w:tcBorders>
              <w:top w:val="single" w:sz="2" w:space="0" w:color="auto"/>
              <w:left w:val="single" w:sz="2" w:space="0" w:color="auto"/>
              <w:bottom w:val="single" w:sz="2" w:space="0" w:color="auto"/>
              <w:right w:val="single" w:sz="12" w:space="0" w:color="auto"/>
            </w:tcBorders>
            <w:vAlign w:val="center"/>
          </w:tcPr>
          <w:p w14:paraId="0DD8C551" w14:textId="77777777" w:rsidR="00CD6173" w:rsidRPr="00F04C92" w:rsidRDefault="00CD6173" w:rsidP="00607B01">
            <w:pPr>
              <w:spacing w:after="0"/>
              <w:rPr>
                <w:rFonts w:cstheme="minorHAnsi"/>
                <w:lang w:eastAsia="nb-NO"/>
              </w:rPr>
            </w:pPr>
          </w:p>
        </w:tc>
        <w:tc>
          <w:tcPr>
            <w:tcW w:w="712" w:type="pct"/>
            <w:tcBorders>
              <w:top w:val="single" w:sz="2" w:space="0" w:color="auto"/>
              <w:left w:val="single" w:sz="12" w:space="0" w:color="auto"/>
              <w:bottom w:val="single" w:sz="2" w:space="0" w:color="auto"/>
              <w:right w:val="single" w:sz="18" w:space="0" w:color="auto"/>
            </w:tcBorders>
            <w:vAlign w:val="center"/>
          </w:tcPr>
          <w:p w14:paraId="5F3CAE99" w14:textId="1216C037" w:rsidR="00CD6173" w:rsidRPr="00F04C92" w:rsidRDefault="00CD6173" w:rsidP="00607B01">
            <w:pPr>
              <w:spacing w:after="0"/>
              <w:rPr>
                <w:rFonts w:cstheme="minorHAnsi"/>
                <w:lang w:eastAsia="nb-NO"/>
              </w:rPr>
            </w:pPr>
          </w:p>
        </w:tc>
      </w:tr>
      <w:tr w:rsidR="00531720" w14:paraId="4AD63F88" w14:textId="77777777" w:rsidTr="00C4672D">
        <w:trPr>
          <w:cantSplit/>
        </w:trPr>
        <w:tc>
          <w:tcPr>
            <w:tcW w:w="1560" w:type="pct"/>
            <w:tcBorders>
              <w:top w:val="single" w:sz="2" w:space="0" w:color="auto"/>
              <w:left w:val="single" w:sz="18" w:space="0" w:color="auto"/>
              <w:bottom w:val="single" w:sz="18" w:space="0" w:color="auto"/>
              <w:right w:val="single" w:sz="4" w:space="0" w:color="auto"/>
            </w:tcBorders>
          </w:tcPr>
          <w:p w14:paraId="71D84C01" w14:textId="77777777" w:rsidR="00CD6173" w:rsidRPr="00F04C92" w:rsidRDefault="00CD6173" w:rsidP="00607B01">
            <w:pPr>
              <w:spacing w:after="0"/>
              <w:rPr>
                <w:rFonts w:asciiTheme="minorHAnsi" w:hAnsiTheme="minorHAnsi" w:cstheme="minorHAnsi"/>
                <w:lang w:eastAsia="nb-NO"/>
              </w:rPr>
            </w:pPr>
          </w:p>
        </w:tc>
        <w:tc>
          <w:tcPr>
            <w:tcW w:w="804" w:type="pct"/>
            <w:gridSpan w:val="2"/>
            <w:tcBorders>
              <w:top w:val="single" w:sz="2" w:space="0" w:color="auto"/>
              <w:left w:val="single" w:sz="4" w:space="0" w:color="auto"/>
              <w:bottom w:val="single" w:sz="18" w:space="0" w:color="auto"/>
              <w:right w:val="single" w:sz="2" w:space="0" w:color="auto"/>
            </w:tcBorders>
          </w:tcPr>
          <w:p w14:paraId="11E8B8E7" w14:textId="77777777" w:rsidR="00CD6173" w:rsidRPr="00F04C92" w:rsidRDefault="00CD6173" w:rsidP="00607B01">
            <w:pPr>
              <w:spacing w:after="0"/>
              <w:rPr>
                <w:rFonts w:asciiTheme="minorHAnsi" w:hAnsiTheme="minorHAnsi" w:cstheme="minorHAnsi"/>
                <w:lang w:eastAsia="nb-NO"/>
              </w:rPr>
            </w:pPr>
          </w:p>
        </w:tc>
        <w:tc>
          <w:tcPr>
            <w:tcW w:w="280" w:type="pct"/>
            <w:tcBorders>
              <w:top w:val="single" w:sz="2" w:space="0" w:color="auto"/>
              <w:left w:val="single" w:sz="2" w:space="0" w:color="auto"/>
              <w:bottom w:val="single" w:sz="18" w:space="0" w:color="auto"/>
              <w:right w:val="single" w:sz="2" w:space="0" w:color="auto"/>
            </w:tcBorders>
            <w:vAlign w:val="bottom"/>
          </w:tcPr>
          <w:p w14:paraId="280A372F" w14:textId="77777777" w:rsidR="00CD6173" w:rsidRPr="00F04C92" w:rsidRDefault="00CD6173" w:rsidP="00607B01">
            <w:pPr>
              <w:spacing w:after="0"/>
              <w:jc w:val="center"/>
              <w:rPr>
                <w:rFonts w:asciiTheme="minorHAnsi" w:hAnsiTheme="minorHAnsi" w:cstheme="minorHAnsi"/>
                <w:lang w:eastAsia="nb-NO"/>
              </w:rPr>
            </w:pPr>
          </w:p>
        </w:tc>
        <w:tc>
          <w:tcPr>
            <w:tcW w:w="313" w:type="pct"/>
            <w:gridSpan w:val="2"/>
            <w:tcBorders>
              <w:top w:val="single" w:sz="2" w:space="0" w:color="auto"/>
              <w:left w:val="single" w:sz="2" w:space="0" w:color="auto"/>
              <w:bottom w:val="single" w:sz="18" w:space="0" w:color="auto"/>
              <w:right w:val="single" w:sz="2" w:space="0" w:color="auto"/>
            </w:tcBorders>
            <w:vAlign w:val="bottom"/>
          </w:tcPr>
          <w:p w14:paraId="2AF3C192" w14:textId="77777777" w:rsidR="00CD6173" w:rsidRPr="00F04C92" w:rsidRDefault="00CD6173" w:rsidP="00607B01">
            <w:pPr>
              <w:spacing w:after="0"/>
              <w:jc w:val="center"/>
              <w:rPr>
                <w:rFonts w:asciiTheme="minorHAnsi" w:hAnsiTheme="minorHAnsi" w:cstheme="minorHAnsi"/>
                <w:lang w:eastAsia="nb-NO"/>
              </w:rPr>
            </w:pPr>
          </w:p>
        </w:tc>
        <w:tc>
          <w:tcPr>
            <w:tcW w:w="313" w:type="pct"/>
            <w:tcBorders>
              <w:top w:val="single" w:sz="2" w:space="0" w:color="auto"/>
              <w:left w:val="single" w:sz="2" w:space="0" w:color="auto"/>
              <w:bottom w:val="single" w:sz="18" w:space="0" w:color="auto"/>
              <w:right w:val="single" w:sz="12" w:space="0" w:color="auto"/>
            </w:tcBorders>
            <w:vAlign w:val="bottom"/>
          </w:tcPr>
          <w:p w14:paraId="6455BA0E" w14:textId="77777777" w:rsidR="00CD6173" w:rsidRPr="00F04C92" w:rsidRDefault="00CD6173" w:rsidP="00607B01">
            <w:pPr>
              <w:spacing w:after="0"/>
              <w:jc w:val="center"/>
              <w:rPr>
                <w:rFonts w:asciiTheme="minorHAnsi" w:hAnsiTheme="minorHAnsi" w:cstheme="minorHAnsi"/>
                <w:lang w:eastAsia="nb-NO"/>
              </w:rPr>
            </w:pPr>
          </w:p>
        </w:tc>
        <w:tc>
          <w:tcPr>
            <w:tcW w:w="468" w:type="pct"/>
            <w:tcBorders>
              <w:top w:val="single" w:sz="2" w:space="0" w:color="auto"/>
              <w:left w:val="single" w:sz="12" w:space="0" w:color="auto"/>
              <w:bottom w:val="single" w:sz="18" w:space="0" w:color="auto"/>
              <w:right w:val="single" w:sz="2" w:space="0" w:color="auto"/>
            </w:tcBorders>
            <w:vAlign w:val="center"/>
          </w:tcPr>
          <w:p w14:paraId="47CF97E2" w14:textId="77777777" w:rsidR="00CD6173" w:rsidRPr="00F04C92" w:rsidRDefault="00CD6173" w:rsidP="00607B01">
            <w:pPr>
              <w:spacing w:after="0"/>
              <w:rPr>
                <w:rFonts w:asciiTheme="minorHAnsi" w:hAnsiTheme="minorHAnsi" w:cstheme="minorHAnsi"/>
                <w:lang w:eastAsia="nb-NO"/>
              </w:rPr>
            </w:pPr>
          </w:p>
        </w:tc>
        <w:tc>
          <w:tcPr>
            <w:tcW w:w="550" w:type="pct"/>
            <w:tcBorders>
              <w:top w:val="single" w:sz="2" w:space="0" w:color="auto"/>
              <w:left w:val="single" w:sz="2" w:space="0" w:color="auto"/>
              <w:bottom w:val="single" w:sz="18" w:space="0" w:color="auto"/>
              <w:right w:val="single" w:sz="12" w:space="0" w:color="auto"/>
            </w:tcBorders>
            <w:vAlign w:val="center"/>
          </w:tcPr>
          <w:p w14:paraId="6C6F559A" w14:textId="77777777" w:rsidR="00CD6173" w:rsidRPr="00F04C92" w:rsidRDefault="00CD6173" w:rsidP="00607B01">
            <w:pPr>
              <w:spacing w:after="0"/>
              <w:rPr>
                <w:rFonts w:cstheme="minorHAnsi"/>
                <w:lang w:eastAsia="nb-NO"/>
              </w:rPr>
            </w:pPr>
          </w:p>
        </w:tc>
        <w:tc>
          <w:tcPr>
            <w:tcW w:w="712" w:type="pct"/>
            <w:tcBorders>
              <w:top w:val="single" w:sz="2" w:space="0" w:color="auto"/>
              <w:left w:val="single" w:sz="12" w:space="0" w:color="auto"/>
              <w:bottom w:val="single" w:sz="18" w:space="0" w:color="auto"/>
              <w:right w:val="single" w:sz="18" w:space="0" w:color="auto"/>
            </w:tcBorders>
            <w:vAlign w:val="center"/>
          </w:tcPr>
          <w:p w14:paraId="0202890E" w14:textId="15AB6C88" w:rsidR="00CD6173" w:rsidRPr="00F04C92" w:rsidRDefault="00CD6173" w:rsidP="00607B01">
            <w:pPr>
              <w:spacing w:after="0"/>
              <w:rPr>
                <w:rFonts w:asciiTheme="minorHAnsi" w:hAnsiTheme="minorHAnsi" w:cstheme="minorHAnsi"/>
                <w:lang w:eastAsia="nb-NO"/>
              </w:rPr>
            </w:pPr>
          </w:p>
        </w:tc>
      </w:tr>
      <w:tr w:rsidR="008F0BFC" w14:paraId="54B0A80A" w14:textId="77777777" w:rsidTr="007934E5">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2F5496" w:themeFill="accent1" w:themeFillShade="BF"/>
            <w:vAlign w:val="bottom"/>
          </w:tcPr>
          <w:p w14:paraId="18501E8C" w14:textId="39525A4D" w:rsidR="008F0BFC" w:rsidRPr="00063B99" w:rsidRDefault="27F9F547" w:rsidP="27F9F547">
            <w:pPr>
              <w:spacing w:after="0"/>
              <w:rPr>
                <w:rFonts w:asciiTheme="minorHAnsi" w:eastAsiaTheme="minorEastAsia" w:hAnsiTheme="minorHAnsi" w:cstheme="minorBidi"/>
                <w:color w:val="FFFFFF" w:themeColor="background1"/>
                <w:lang w:eastAsia="nb-NO"/>
              </w:rPr>
            </w:pPr>
            <w:r w:rsidRPr="27F9F547">
              <w:rPr>
                <w:rFonts w:asciiTheme="minorHAnsi" w:eastAsiaTheme="minorEastAsia" w:hAnsiTheme="minorHAnsi" w:cstheme="minorBidi"/>
                <w:color w:val="FFFFFF" w:themeColor="background1"/>
                <w:sz w:val="22"/>
                <w:szCs w:val="22"/>
                <w:lang w:bidi="nn-NO"/>
              </w:rPr>
              <w:t xml:space="preserve">Ytterlegare informasjon </w:t>
            </w:r>
          </w:p>
        </w:tc>
      </w:tr>
      <w:tr w:rsidR="008F0BFC" w14:paraId="567D4BA4" w14:textId="77777777" w:rsidTr="005A0020">
        <w:trPr>
          <w:cantSplit/>
        </w:trPr>
        <w:tc>
          <w:tcPr>
            <w:tcW w:w="5000" w:type="pct"/>
            <w:gridSpan w:val="10"/>
            <w:tcBorders>
              <w:top w:val="single" w:sz="18" w:space="0" w:color="auto"/>
              <w:left w:val="single" w:sz="18" w:space="0" w:color="auto"/>
              <w:bottom w:val="single" w:sz="2" w:space="0" w:color="auto"/>
              <w:right w:val="single" w:sz="18" w:space="0" w:color="auto"/>
            </w:tcBorders>
            <w:shd w:val="clear" w:color="auto" w:fill="BDD6EE" w:themeFill="accent5" w:themeFillTint="66"/>
            <w:vAlign w:val="bottom"/>
          </w:tcPr>
          <w:p w14:paraId="182B76E7" w14:textId="05DA5DFB" w:rsidR="008F0BFC"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bidi="nn-NO"/>
              </w:rPr>
              <w:t>Namn på IKT-system som brukast til behandling av informasjon:</w:t>
            </w:r>
          </w:p>
        </w:tc>
      </w:tr>
      <w:tr w:rsidR="008F0BFC" w14:paraId="652944F4" w14:textId="77777777" w:rsidTr="005A0020">
        <w:trPr>
          <w:cantSplit/>
        </w:trPr>
        <w:tc>
          <w:tcPr>
            <w:tcW w:w="5000" w:type="pct"/>
            <w:gridSpan w:val="10"/>
            <w:tcBorders>
              <w:top w:val="single" w:sz="2" w:space="0" w:color="auto"/>
              <w:left w:val="single" w:sz="18" w:space="0" w:color="auto"/>
              <w:bottom w:val="single" w:sz="4" w:space="0" w:color="auto"/>
              <w:right w:val="single" w:sz="18" w:space="0" w:color="auto"/>
            </w:tcBorders>
            <w:shd w:val="clear" w:color="auto" w:fill="FFFFFF" w:themeFill="background1"/>
          </w:tcPr>
          <w:p w14:paraId="1FCBB69C" w14:textId="77777777" w:rsidR="008F0BFC" w:rsidRDefault="008F0BFC" w:rsidP="00607B01">
            <w:pPr>
              <w:spacing w:after="0"/>
              <w:rPr>
                <w:rFonts w:asciiTheme="minorHAnsi" w:hAnsiTheme="minorHAnsi" w:cstheme="minorHAnsi"/>
                <w:lang w:eastAsia="nb-NO"/>
              </w:rPr>
            </w:pPr>
          </w:p>
        </w:tc>
      </w:tr>
      <w:tr w:rsidR="008F0BFC" w14:paraId="7496CD43"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DD6EE" w:themeFill="accent5" w:themeFillTint="66"/>
            <w:hideMark/>
          </w:tcPr>
          <w:p w14:paraId="7B472D03" w14:textId="27239ED6" w:rsidR="008F0BFC" w:rsidRPr="00F04C92"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bidi="nn-NO"/>
              </w:rPr>
              <w:t>Relevant regelverk for gjennomføring av oppgåva/tenesta:</w:t>
            </w:r>
          </w:p>
        </w:tc>
      </w:tr>
      <w:tr w:rsidR="008F0BFC" w14:paraId="3196B36A"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584D893C" w14:textId="77777777" w:rsidR="008F0BFC" w:rsidRDefault="008F0BFC" w:rsidP="00607B01">
            <w:pPr>
              <w:spacing w:after="0"/>
              <w:rPr>
                <w:rFonts w:asciiTheme="minorHAnsi" w:hAnsiTheme="minorHAnsi" w:cstheme="minorHAnsi"/>
                <w:lang w:eastAsia="nb-NO"/>
              </w:rPr>
            </w:pPr>
          </w:p>
        </w:tc>
      </w:tr>
      <w:tr w:rsidR="008F0BFC" w14:paraId="76F49E9D"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DD6EE" w:themeFill="accent5" w:themeFillTint="66"/>
          </w:tcPr>
          <w:p w14:paraId="7D6DC391" w14:textId="30D2202E" w:rsidR="008F0BFC"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bidi="nn-NO"/>
              </w:rPr>
              <w:t xml:space="preserve">Regelverk med krav til </w:t>
            </w:r>
            <w:r w:rsidR="00236DD8">
              <w:rPr>
                <w:rFonts w:asciiTheme="minorHAnsi" w:eastAsiaTheme="minorEastAsia" w:hAnsiTheme="minorHAnsi" w:cstheme="minorBidi"/>
                <w:lang w:bidi="nn-NO"/>
              </w:rPr>
              <w:t>informasjonssikkerheit</w:t>
            </w:r>
            <w:r w:rsidRPr="27F9F547">
              <w:rPr>
                <w:rFonts w:asciiTheme="minorHAnsi" w:eastAsiaTheme="minorEastAsia" w:hAnsiTheme="minorHAnsi" w:cstheme="minorBidi"/>
                <w:lang w:bidi="nn-NO"/>
              </w:rPr>
              <w:t>:</w:t>
            </w:r>
          </w:p>
        </w:tc>
      </w:tr>
      <w:tr w:rsidR="008F0BFC" w14:paraId="423264E4"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2175E080" w14:textId="77777777" w:rsidR="008F0BFC" w:rsidRPr="00F04C92" w:rsidRDefault="008F0BFC" w:rsidP="00607B01">
            <w:pPr>
              <w:spacing w:after="0"/>
              <w:rPr>
                <w:rFonts w:asciiTheme="minorHAnsi" w:hAnsiTheme="minorHAnsi" w:cstheme="minorHAnsi"/>
                <w:lang w:eastAsia="nb-NO"/>
              </w:rPr>
            </w:pPr>
          </w:p>
        </w:tc>
      </w:tr>
      <w:tr w:rsidR="008F0BFC" w14:paraId="41B2AD36"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DD6EE" w:themeFill="accent5" w:themeFillTint="66"/>
            <w:hideMark/>
          </w:tcPr>
          <w:p w14:paraId="2255693A" w14:textId="77777777" w:rsidR="008F0BFC" w:rsidRPr="00F04C92"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bidi="nn-NO"/>
              </w:rPr>
              <w:t>Merknader:</w:t>
            </w:r>
          </w:p>
        </w:tc>
      </w:tr>
      <w:tr w:rsidR="008F0BFC" w14:paraId="20EFCBC1" w14:textId="77777777" w:rsidTr="005A0020">
        <w:trPr>
          <w:cantSplit/>
        </w:trPr>
        <w:tc>
          <w:tcPr>
            <w:tcW w:w="5000" w:type="pct"/>
            <w:gridSpan w:val="10"/>
            <w:tcBorders>
              <w:top w:val="single" w:sz="4" w:space="0" w:color="auto"/>
              <w:left w:val="single" w:sz="18" w:space="0" w:color="auto"/>
              <w:bottom w:val="single" w:sz="18" w:space="0" w:color="auto"/>
              <w:right w:val="single" w:sz="18" w:space="0" w:color="auto"/>
            </w:tcBorders>
          </w:tcPr>
          <w:p w14:paraId="7EABD3F8" w14:textId="77777777" w:rsidR="008F0BFC" w:rsidRPr="00F04C92" w:rsidRDefault="008F0BFC" w:rsidP="00607B01">
            <w:pPr>
              <w:spacing w:after="0"/>
              <w:rPr>
                <w:rFonts w:asciiTheme="minorHAnsi" w:hAnsiTheme="minorHAnsi" w:cstheme="minorHAnsi"/>
                <w:lang w:eastAsia="nb-NO"/>
              </w:rPr>
            </w:pPr>
          </w:p>
        </w:tc>
      </w:tr>
      <w:tr w:rsidR="008F0BFC" w14:paraId="03014183" w14:textId="77777777" w:rsidTr="007934E5">
        <w:trPr>
          <w:cantSplit/>
        </w:trPr>
        <w:tc>
          <w:tcPr>
            <w:tcW w:w="5000" w:type="pct"/>
            <w:gridSpan w:val="10"/>
            <w:tcBorders>
              <w:top w:val="single" w:sz="18" w:space="0" w:color="auto"/>
              <w:left w:val="single" w:sz="18" w:space="0" w:color="auto"/>
              <w:bottom w:val="single" w:sz="18" w:space="0" w:color="auto"/>
              <w:right w:val="single" w:sz="18" w:space="0" w:color="auto"/>
            </w:tcBorders>
            <w:shd w:val="clear" w:color="auto" w:fill="2F5496" w:themeFill="accent1" w:themeFillShade="BF"/>
            <w:hideMark/>
          </w:tcPr>
          <w:p w14:paraId="2A686BEE" w14:textId="77777777" w:rsidR="008F0BFC" w:rsidRPr="00613984" w:rsidRDefault="27F9F547" w:rsidP="27F9F547">
            <w:pPr>
              <w:spacing w:after="0"/>
              <w:rPr>
                <w:rFonts w:asciiTheme="minorHAnsi" w:eastAsiaTheme="minorEastAsia" w:hAnsiTheme="minorHAnsi" w:cstheme="minorBidi"/>
                <w:color w:val="FFFFFF" w:themeColor="background1"/>
                <w:sz w:val="22"/>
                <w:szCs w:val="22"/>
                <w:lang w:eastAsia="nb-NO"/>
              </w:rPr>
            </w:pPr>
            <w:r w:rsidRPr="27F9F547">
              <w:rPr>
                <w:rFonts w:asciiTheme="minorHAnsi" w:eastAsiaTheme="minorEastAsia" w:hAnsiTheme="minorHAnsi" w:cstheme="minorBidi"/>
                <w:color w:val="FFFFFF" w:themeColor="background1"/>
                <w:sz w:val="22"/>
                <w:szCs w:val="22"/>
                <w:lang w:bidi="nn-NO"/>
              </w:rPr>
              <w:t>Etterleving av personvernregelverket</w:t>
            </w:r>
          </w:p>
        </w:tc>
      </w:tr>
      <w:tr w:rsidR="008F0BFC" w14:paraId="299AF35B"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DD6EE" w:themeFill="accent5" w:themeFillTint="66"/>
          </w:tcPr>
          <w:p w14:paraId="68308CEB" w14:textId="255410F8" w:rsidR="008F0BFC"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bidi="nn-NO"/>
              </w:rPr>
              <w:t>Behandlingsgrunnlag (</w:t>
            </w:r>
            <w:proofErr w:type="spellStart"/>
            <w:r w:rsidRPr="27F9F547">
              <w:rPr>
                <w:rFonts w:asciiTheme="minorHAnsi" w:eastAsiaTheme="minorEastAsia" w:hAnsiTheme="minorHAnsi" w:cstheme="minorBidi"/>
                <w:lang w:bidi="nn-NO"/>
              </w:rPr>
              <w:t>pvf</w:t>
            </w:r>
            <w:proofErr w:type="spellEnd"/>
            <w:r w:rsidRPr="27F9F547">
              <w:rPr>
                <w:rFonts w:asciiTheme="minorHAnsi" w:eastAsiaTheme="minorEastAsia" w:hAnsiTheme="minorHAnsi" w:cstheme="minorBidi"/>
                <w:lang w:bidi="nn-NO"/>
              </w:rPr>
              <w:t xml:space="preserve"> art 6 og ev. art 9):</w:t>
            </w:r>
          </w:p>
        </w:tc>
      </w:tr>
      <w:tr w:rsidR="008F0BFC" w14:paraId="3D71954F"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3876B7AF" w14:textId="4D6F2F35" w:rsidR="008F0BFC" w:rsidRDefault="008F0BFC" w:rsidP="00607B01">
            <w:pPr>
              <w:spacing w:after="0"/>
              <w:rPr>
                <w:rFonts w:asciiTheme="minorHAnsi" w:hAnsiTheme="minorHAnsi" w:cstheme="minorHAnsi"/>
                <w:lang w:eastAsia="nb-NO"/>
              </w:rPr>
            </w:pPr>
          </w:p>
        </w:tc>
      </w:tr>
      <w:tr w:rsidR="005C6E74" w14:paraId="5E85AE0A"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DD6EE" w:themeFill="accent5" w:themeFillTint="66"/>
            <w:hideMark/>
          </w:tcPr>
          <w:p w14:paraId="4979BE48" w14:textId="251BC912" w:rsidR="005C6E74" w:rsidRPr="00F04C92"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bidi="nn-NO"/>
              </w:rPr>
              <w:t>Gje opp kategoriar av registrerte (til dømes pasientar, tilsette, kundar, søkarar, elevar osv.):</w:t>
            </w:r>
          </w:p>
        </w:tc>
      </w:tr>
      <w:tr w:rsidR="005C6E74" w14:paraId="4E639F2F"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4972A653" w14:textId="77777777" w:rsidR="005C6E74" w:rsidRPr="00F04C92" w:rsidRDefault="005C6E74" w:rsidP="005C6E74">
            <w:pPr>
              <w:spacing w:after="0"/>
              <w:rPr>
                <w:rFonts w:asciiTheme="minorHAnsi" w:hAnsiTheme="minorHAnsi" w:cstheme="minorHAnsi"/>
                <w:lang w:eastAsia="nb-NO"/>
              </w:rPr>
            </w:pPr>
          </w:p>
        </w:tc>
      </w:tr>
      <w:tr w:rsidR="005C6E74" w14:paraId="20271ECF"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DD6EE" w:themeFill="accent5" w:themeFillTint="66"/>
          </w:tcPr>
          <w:p w14:paraId="5EDEB087" w14:textId="3FA4AC67" w:rsidR="005C6E74" w:rsidRPr="00F04C92"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bidi="nn-NO"/>
              </w:rPr>
              <w:t>Gje opp kategoriar av mottakarar som opplysningane delast med (til dømes offentlege styresmakter, ålmenta, partar i saker, etc.)</w:t>
            </w:r>
          </w:p>
        </w:tc>
      </w:tr>
      <w:tr w:rsidR="005C6E74" w14:paraId="7CDB5A7C"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17D5B708" w14:textId="77777777" w:rsidR="005C6E74" w:rsidRPr="00F04C92" w:rsidRDefault="005C6E74" w:rsidP="005C6E74">
            <w:pPr>
              <w:spacing w:after="0"/>
              <w:rPr>
                <w:rFonts w:asciiTheme="minorHAnsi" w:hAnsiTheme="minorHAnsi" w:cstheme="minorHAnsi"/>
                <w:lang w:eastAsia="nb-NO"/>
              </w:rPr>
            </w:pPr>
          </w:p>
        </w:tc>
      </w:tr>
      <w:tr w:rsidR="005C6E74" w14:paraId="45C94F07"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DD6EE" w:themeFill="accent5" w:themeFillTint="66"/>
            <w:hideMark/>
          </w:tcPr>
          <w:p w14:paraId="062B4A2D" w14:textId="5714D06D" w:rsidR="005C6E74" w:rsidRPr="00F04C92"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bidi="nn-NO"/>
              </w:rPr>
              <w:t>Høg personvernrisiko? Er det behov for ei nærmare vurdering av personvernkonsekvensar?</w:t>
            </w:r>
          </w:p>
        </w:tc>
      </w:tr>
      <w:tr w:rsidR="005C6E74" w14:paraId="5B9CAB8A"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tcPr>
          <w:p w14:paraId="56E99F9A" w14:textId="77777777" w:rsidR="005C6E74" w:rsidRPr="00F04C92" w:rsidRDefault="005C6E74" w:rsidP="005C6E74">
            <w:pPr>
              <w:spacing w:after="0"/>
              <w:rPr>
                <w:rFonts w:asciiTheme="minorHAnsi" w:hAnsiTheme="minorHAnsi" w:cstheme="minorHAnsi"/>
                <w:lang w:eastAsia="nb-NO"/>
              </w:rPr>
            </w:pPr>
          </w:p>
        </w:tc>
      </w:tr>
      <w:tr w:rsidR="005C6E74" w14:paraId="4A841110"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BDD6EE" w:themeFill="accent5" w:themeFillTint="66"/>
            <w:hideMark/>
          </w:tcPr>
          <w:p w14:paraId="24E6EFA3" w14:textId="548CD0D2" w:rsidR="005C6E74" w:rsidRPr="00F04C92"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bidi="nn-NO"/>
              </w:rPr>
              <w:t xml:space="preserve">Blir opplysningane utleverte eller behandla utanfor EØS? </w:t>
            </w:r>
          </w:p>
        </w:tc>
      </w:tr>
      <w:tr w:rsidR="005C6E74" w14:paraId="6439B4FC"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478F6C47" w14:textId="77777777" w:rsidR="005C6E74" w:rsidRDefault="005C6E74" w:rsidP="005C6E74">
            <w:pPr>
              <w:spacing w:after="0"/>
              <w:rPr>
                <w:rFonts w:asciiTheme="minorHAnsi" w:hAnsiTheme="minorHAnsi" w:cstheme="minorHAnsi"/>
                <w:lang w:eastAsia="nb-NO"/>
              </w:rPr>
            </w:pPr>
          </w:p>
        </w:tc>
      </w:tr>
      <w:tr w:rsidR="001044A5" w:rsidRPr="00331698" w14:paraId="010A90AA" w14:textId="77777777" w:rsidTr="007934E5">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2F5496" w:themeFill="accent1" w:themeFillShade="BF"/>
            <w:hideMark/>
          </w:tcPr>
          <w:p w14:paraId="6CE75090" w14:textId="77777777" w:rsidR="001044A5" w:rsidRPr="00331698" w:rsidRDefault="001044A5" w:rsidP="00AB28DB">
            <w:pPr>
              <w:spacing w:after="0"/>
              <w:rPr>
                <w:rFonts w:asciiTheme="minorHAnsi" w:eastAsiaTheme="minorEastAsia" w:hAnsiTheme="minorHAnsi" w:cstheme="minorBidi"/>
                <w:color w:val="FFFFFF" w:themeColor="background1"/>
                <w:sz w:val="22"/>
                <w:szCs w:val="22"/>
                <w:lang w:eastAsia="nb-NO"/>
              </w:rPr>
            </w:pPr>
            <w:r>
              <w:rPr>
                <w:rFonts w:asciiTheme="minorHAnsi" w:eastAsiaTheme="minorEastAsia" w:hAnsiTheme="minorHAnsi" w:cstheme="minorBidi"/>
                <w:color w:val="FFFFFF" w:themeColor="background1"/>
                <w:sz w:val="22"/>
                <w:szCs w:val="22"/>
                <w:lang w:bidi="nn-NO"/>
              </w:rPr>
              <w:t xml:space="preserve">Etterleving av </w:t>
            </w:r>
            <w:proofErr w:type="spellStart"/>
            <w:r>
              <w:rPr>
                <w:rFonts w:asciiTheme="minorHAnsi" w:eastAsiaTheme="minorEastAsia" w:hAnsiTheme="minorHAnsi" w:cstheme="minorBidi"/>
                <w:color w:val="FFFFFF" w:themeColor="background1"/>
                <w:sz w:val="22"/>
                <w:szCs w:val="22"/>
                <w:lang w:bidi="nn-NO"/>
              </w:rPr>
              <w:t>sikkerhetsloven</w:t>
            </w:r>
            <w:proofErr w:type="spellEnd"/>
          </w:p>
        </w:tc>
      </w:tr>
      <w:tr w:rsidR="001044A5" w:rsidRPr="00AE0C52" w14:paraId="2E434F3C" w14:textId="77777777" w:rsidTr="005A0020">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FFFFFF" w:themeFill="background1"/>
          </w:tcPr>
          <w:p w14:paraId="0D5C700D" w14:textId="5A8F0E70" w:rsidR="001044A5" w:rsidRPr="005A0020" w:rsidRDefault="001044A5" w:rsidP="00AB28DB">
            <w:pPr>
              <w:spacing w:after="0"/>
              <w:rPr>
                <w:rFonts w:asciiTheme="minorHAnsi" w:eastAsiaTheme="minorEastAsia" w:hAnsiTheme="minorHAnsi" w:cstheme="minorBidi"/>
                <w:lang w:eastAsia="nb-NO"/>
              </w:rPr>
            </w:pPr>
            <w:bookmarkStart w:id="2" w:name="_Hlk536720184"/>
          </w:p>
        </w:tc>
      </w:tr>
      <w:bookmarkEnd w:id="2"/>
      <w:tr w:rsidR="005C6E74" w:rsidRPr="00DC2FC9" w14:paraId="166D3F7E" w14:textId="77777777" w:rsidTr="007934E5">
        <w:trPr>
          <w:cantSplit/>
        </w:trPr>
        <w:tc>
          <w:tcPr>
            <w:tcW w:w="5000" w:type="pct"/>
            <w:gridSpan w:val="10"/>
            <w:tcBorders>
              <w:top w:val="single" w:sz="24" w:space="0" w:color="auto"/>
              <w:left w:val="single" w:sz="18" w:space="0" w:color="auto"/>
              <w:bottom w:val="single" w:sz="24" w:space="0" w:color="auto"/>
              <w:right w:val="single" w:sz="18" w:space="0" w:color="auto"/>
            </w:tcBorders>
            <w:shd w:val="clear" w:color="auto" w:fill="2F5496" w:themeFill="accent1" w:themeFillShade="BF"/>
            <w:hideMark/>
          </w:tcPr>
          <w:p w14:paraId="507793C8" w14:textId="160C8273" w:rsidR="005C6E74" w:rsidRPr="00331698" w:rsidRDefault="27F9F547" w:rsidP="27F9F547">
            <w:pPr>
              <w:spacing w:after="0"/>
              <w:rPr>
                <w:rFonts w:asciiTheme="minorHAnsi" w:eastAsiaTheme="minorEastAsia" w:hAnsiTheme="minorHAnsi" w:cstheme="minorBidi"/>
                <w:color w:val="FFFFFF" w:themeColor="background1"/>
                <w:sz w:val="22"/>
                <w:szCs w:val="22"/>
                <w:lang w:eastAsia="nb-NO"/>
              </w:rPr>
            </w:pPr>
            <w:r w:rsidRPr="27F9F547">
              <w:rPr>
                <w:rFonts w:asciiTheme="minorHAnsi" w:eastAsiaTheme="minorEastAsia" w:hAnsiTheme="minorHAnsi" w:cstheme="minorBidi"/>
                <w:color w:val="FFFFFF" w:themeColor="background1"/>
                <w:sz w:val="22"/>
                <w:szCs w:val="22"/>
                <w:lang w:bidi="nn-NO"/>
              </w:rPr>
              <w:t>Deling av data</w:t>
            </w:r>
          </w:p>
        </w:tc>
      </w:tr>
      <w:tr w:rsidR="005C6E74" w:rsidRPr="00F04C92" w14:paraId="76104481" w14:textId="77777777" w:rsidTr="005A0020">
        <w:trPr>
          <w:cantSplit/>
        </w:trPr>
        <w:tc>
          <w:tcPr>
            <w:tcW w:w="5000" w:type="pct"/>
            <w:gridSpan w:val="10"/>
            <w:tcBorders>
              <w:top w:val="single" w:sz="24" w:space="0" w:color="auto"/>
              <w:left w:val="single" w:sz="18" w:space="0" w:color="auto"/>
              <w:bottom w:val="single" w:sz="4" w:space="0" w:color="auto"/>
              <w:right w:val="single" w:sz="18" w:space="0" w:color="auto"/>
            </w:tcBorders>
            <w:shd w:val="clear" w:color="auto" w:fill="BDD6EE" w:themeFill="accent5" w:themeFillTint="66"/>
          </w:tcPr>
          <w:p w14:paraId="5DBEA6C2" w14:textId="1FAF8EE5" w:rsidR="005C6E74" w:rsidRPr="00F04C92" w:rsidRDefault="27F9F547" w:rsidP="27F9F547">
            <w:pPr>
              <w:spacing w:after="0"/>
              <w:rPr>
                <w:rFonts w:asciiTheme="minorHAnsi" w:eastAsiaTheme="minorEastAsia" w:hAnsiTheme="minorHAnsi" w:cstheme="minorBidi"/>
                <w:lang w:eastAsia="nb-NO"/>
              </w:rPr>
            </w:pPr>
            <w:r w:rsidRPr="27F9F547">
              <w:rPr>
                <w:rFonts w:asciiTheme="minorHAnsi" w:eastAsiaTheme="minorEastAsia" w:hAnsiTheme="minorHAnsi" w:cstheme="minorBidi"/>
                <w:lang w:bidi="nn-NO"/>
              </w:rPr>
              <w:t xml:space="preserve">Er det noko av denne informasjonen som andre kan ha nytte av? Korleis bør det leggjast til rette for deling (t.d. synleggjering i datakatalog, publiserast som opne data?) </w:t>
            </w:r>
          </w:p>
        </w:tc>
      </w:tr>
      <w:tr w:rsidR="005C6E74" w14:paraId="307764C1" w14:textId="77777777" w:rsidTr="005A0020">
        <w:trPr>
          <w:cantSplit/>
        </w:trPr>
        <w:tc>
          <w:tcPr>
            <w:tcW w:w="5000" w:type="pct"/>
            <w:gridSpan w:val="10"/>
            <w:tcBorders>
              <w:top w:val="single" w:sz="4" w:space="0" w:color="auto"/>
              <w:left w:val="single" w:sz="18" w:space="0" w:color="auto"/>
              <w:bottom w:val="single" w:sz="4" w:space="0" w:color="auto"/>
              <w:right w:val="single" w:sz="18" w:space="0" w:color="auto"/>
            </w:tcBorders>
            <w:shd w:val="clear" w:color="auto" w:fill="auto"/>
          </w:tcPr>
          <w:p w14:paraId="6920F582" w14:textId="77777777" w:rsidR="005C6E74" w:rsidRPr="00A528D6" w:rsidRDefault="005C6E74" w:rsidP="005C6E74">
            <w:pPr>
              <w:spacing w:after="0"/>
              <w:rPr>
                <w:rFonts w:asciiTheme="minorHAnsi" w:hAnsiTheme="minorHAnsi" w:cstheme="minorHAnsi"/>
                <w:lang w:eastAsia="nb-NO"/>
              </w:rPr>
            </w:pPr>
          </w:p>
        </w:tc>
      </w:tr>
    </w:tbl>
    <w:p w14:paraId="59179026" w14:textId="320B0234" w:rsidR="009C77C1" w:rsidRDefault="009C77C1" w:rsidP="003E5C2C"/>
    <w:p w14:paraId="6B605A75" w14:textId="77777777" w:rsidR="009C77C1" w:rsidRDefault="009C77C1">
      <w:r>
        <w:rPr>
          <w:lang w:bidi="nn-NO"/>
        </w:rPr>
        <w:br w:type="page"/>
      </w:r>
    </w:p>
    <w:p w14:paraId="7E8BFED2" w14:textId="0996A36A" w:rsidR="00145362" w:rsidRDefault="009210B4" w:rsidP="009C77C1">
      <w:pPr>
        <w:pStyle w:val="Overskrift1"/>
      </w:pPr>
      <w:r>
        <w:rPr>
          <w:lang w:bidi="nn-NO"/>
        </w:rPr>
        <w:lastRenderedPageBreak/>
        <w:t>Vedlegg – Hjelp til utfylling av støtteskjemaet</w:t>
      </w:r>
    </w:p>
    <w:p w14:paraId="7761473A" w14:textId="08C634F0" w:rsidR="00D4591B" w:rsidRDefault="00D4591B" w:rsidP="00D4591B">
      <w:r>
        <w:rPr>
          <w:lang w:bidi="nn-NO"/>
        </w:rPr>
        <w:t xml:space="preserve">Prosessen for utfylling av støtteskjemaet er skildra i aktivitetsskildringa for </w:t>
      </w:r>
      <w:hyperlink r:id="rId10" w:history="1">
        <w:r w:rsidRPr="00A96F1C">
          <w:rPr>
            <w:rStyle w:val="Hyperkobling"/>
            <w:lang w:bidi="nn-NO"/>
          </w:rPr>
          <w:t>Foranalyse Trinn 1</w:t>
        </w:r>
      </w:hyperlink>
      <w:r>
        <w:rPr>
          <w:lang w:bidi="nn-NO"/>
        </w:rPr>
        <w:t xml:space="preserve">. Denne skildringa følgjer i stor grad skjemaet, og viser til relevante felt. </w:t>
      </w:r>
    </w:p>
    <w:p w14:paraId="195AE07A" w14:textId="0A38CC11" w:rsidR="00D4591B" w:rsidRPr="00D4591B" w:rsidRDefault="00334876" w:rsidP="00D4591B">
      <w:r>
        <w:rPr>
          <w:lang w:bidi="nn-NO"/>
        </w:rPr>
        <w:t>Under følgjer det nokre ytterlegare tips til utfylling av enkelte av felta, og anna hjelp til utfylling.</w:t>
      </w:r>
    </w:p>
    <w:p w14:paraId="25FFEEC6" w14:textId="4D6C39EC" w:rsidR="00D215F8" w:rsidRDefault="00D215F8" w:rsidP="009F608D">
      <w:pPr>
        <w:pStyle w:val="Overskrift2"/>
      </w:pPr>
      <w:r>
        <w:rPr>
          <w:lang w:bidi="nn-NO"/>
        </w:rPr>
        <w:t>Paragraf for potensiell teieplikt/unntak frå offentleg innsyn</w:t>
      </w:r>
    </w:p>
    <w:p w14:paraId="4173A426" w14:textId="77777777" w:rsidR="007C79BB" w:rsidRDefault="007C79BB" w:rsidP="007C79BB">
      <w:r>
        <w:rPr>
          <w:lang w:bidi="nn-NO"/>
        </w:rPr>
        <w:t xml:space="preserve">Om noko er underlagt teieplikt i lov eller i medhald av lov, er det unntatt offentleg innsyn i samsvar med </w:t>
      </w:r>
      <w:proofErr w:type="spellStart"/>
      <w:r>
        <w:rPr>
          <w:lang w:bidi="nn-NO"/>
        </w:rPr>
        <w:t>offl</w:t>
      </w:r>
      <w:proofErr w:type="spellEnd"/>
      <w:r>
        <w:rPr>
          <w:lang w:bidi="nn-NO"/>
        </w:rPr>
        <w:t xml:space="preserve"> § 13. Om ein skriv teiepliktsvilkåret i støtteskjemaet, er det ikkje naudsynt også å ta med </w:t>
      </w:r>
      <w:proofErr w:type="spellStart"/>
      <w:r>
        <w:rPr>
          <w:lang w:bidi="nn-NO"/>
        </w:rPr>
        <w:t>offl</w:t>
      </w:r>
      <w:proofErr w:type="spellEnd"/>
      <w:r>
        <w:rPr>
          <w:lang w:bidi="nn-NO"/>
        </w:rPr>
        <w:t xml:space="preserve"> § 13, då det er implisitt.</w:t>
      </w:r>
    </w:p>
    <w:p w14:paraId="4BF6E681" w14:textId="526962D8" w:rsidR="00D215F8" w:rsidRPr="00D215F8" w:rsidRDefault="007C79BB" w:rsidP="007C79BB">
      <w:r>
        <w:rPr>
          <w:lang w:bidi="nn-NO"/>
        </w:rPr>
        <w:t xml:space="preserve">For tilvisingar til dei andre vilkåra i offentleglova, vil vi minne om plikta til å vurdere meiroffentlegheit. Det er ikkje nokon automatikk i at alt som kan </w:t>
      </w:r>
      <w:proofErr w:type="spellStart"/>
      <w:r>
        <w:rPr>
          <w:lang w:bidi="nn-NO"/>
        </w:rPr>
        <w:t>unntakast</w:t>
      </w:r>
      <w:proofErr w:type="spellEnd"/>
      <w:r>
        <w:rPr>
          <w:lang w:bidi="nn-NO"/>
        </w:rPr>
        <w:t xml:space="preserve"> skal </w:t>
      </w:r>
      <w:proofErr w:type="spellStart"/>
      <w:r>
        <w:rPr>
          <w:lang w:bidi="nn-NO"/>
        </w:rPr>
        <w:t>unntakast</w:t>
      </w:r>
      <w:proofErr w:type="spellEnd"/>
      <w:r>
        <w:rPr>
          <w:lang w:bidi="nn-NO"/>
        </w:rPr>
        <w:t>. Her rår vi til at spørsmålsteikna brukast som støtte.</w:t>
      </w:r>
    </w:p>
    <w:p w14:paraId="02B9DAA6" w14:textId="08296406" w:rsidR="00145362" w:rsidRDefault="009B69EC" w:rsidP="00145362">
      <w:pPr>
        <w:pStyle w:val="Overskrift2"/>
      </w:pPr>
      <w:r w:rsidRPr="009B69EC">
        <w:rPr>
          <w:lang w:bidi="nn-NO"/>
        </w:rPr>
        <w:t xml:space="preserve">Spesielt obs med tanke på </w:t>
      </w:r>
      <w:proofErr w:type="spellStart"/>
      <w:r w:rsidRPr="009B69EC">
        <w:rPr>
          <w:lang w:bidi="nn-NO"/>
        </w:rPr>
        <w:t>info.</w:t>
      </w:r>
      <w:r w:rsidR="00236DD8">
        <w:rPr>
          <w:lang w:bidi="nn-NO"/>
        </w:rPr>
        <w:t>sikkerheit</w:t>
      </w:r>
      <w:proofErr w:type="spellEnd"/>
    </w:p>
    <w:p w14:paraId="76B30615" w14:textId="4469D5C9" w:rsidR="009B69EC" w:rsidRPr="009B69EC" w:rsidRDefault="00DB442C" w:rsidP="009B69EC">
      <w:r w:rsidRPr="00DB442C">
        <w:rPr>
          <w:lang w:bidi="nn-NO"/>
        </w:rPr>
        <w:t>Vi rår til at ein skriv inn bokstavane K, I og T der det er relevant for kvar informasjonstype. Det gjer det lettare å lese. For å få fokus på det som er viktig, rår vi til at ein berre fyller ut kolonnane om behovet for å ta hand om integritet og tilgjenge på ein informasjonstype som er høgare enn det som blir rekna som normalt i verksemda. Vi viser elles til bruken av spørsmålsteikn (?), som også er svært relevant i desse kolonnane.</w:t>
      </w:r>
    </w:p>
    <w:p w14:paraId="09D50E9B" w14:textId="5ADE7DDD" w:rsidR="00145362" w:rsidRDefault="007D0074" w:rsidP="007D0074">
      <w:pPr>
        <w:pStyle w:val="Overskrift2"/>
      </w:pPr>
      <w:r>
        <w:rPr>
          <w:lang w:bidi="nn-NO"/>
        </w:rPr>
        <w:t>Ytterlegare informasjon – merknader</w:t>
      </w:r>
    </w:p>
    <w:p w14:paraId="346209A9" w14:textId="4E060D5A" w:rsidR="007D0074" w:rsidRDefault="006E3F65" w:rsidP="007D0074">
      <w:pPr>
        <w:rPr>
          <w:rFonts w:cstheme="minorHAnsi"/>
        </w:rPr>
      </w:pPr>
      <w:r>
        <w:rPr>
          <w:lang w:bidi="nn-NO"/>
        </w:rPr>
        <w:t xml:space="preserve">Dette feltet kan brukast til å notere ned kommentarar knytte til vurderinga av felta over. Sjå </w:t>
      </w:r>
      <w:hyperlink r:id="rId11" w:history="1">
        <w:r w:rsidR="00A67FBA">
          <w:rPr>
            <w:rStyle w:val="Hyperkobling"/>
            <w:rFonts w:cstheme="minorHAnsi"/>
            <w:lang w:bidi="nn-NO"/>
          </w:rPr>
          <w:t xml:space="preserve">[STØTTE] </w:t>
        </w:r>
        <w:r w:rsidR="00882BAD" w:rsidRPr="003313A8">
          <w:rPr>
            <w:rStyle w:val="Hyperkobling"/>
            <w:rFonts w:cstheme="minorHAnsi"/>
            <w:lang w:bidi="nn-NO"/>
          </w:rPr>
          <w:t>Typiske arbeidsoppgåver og informasjonstypar</w:t>
        </w:r>
      </w:hyperlink>
      <w:r w:rsidR="00A67FBA">
        <w:rPr>
          <w:rStyle w:val="Hyperkobling"/>
          <w:rFonts w:cstheme="minorHAnsi"/>
          <w:lang w:bidi="nn-NO"/>
        </w:rPr>
        <w:t xml:space="preserve"> som høyrer til</w:t>
      </w:r>
      <w:r w:rsidR="00882BAD">
        <w:rPr>
          <w:rFonts w:cstheme="minorHAnsi"/>
          <w:lang w:bidi="nn-NO"/>
        </w:rPr>
        <w:t xml:space="preserve"> for døme på korleis feltet kan brukast. </w:t>
      </w:r>
    </w:p>
    <w:p w14:paraId="04CF59A2" w14:textId="1304DE04" w:rsidR="00A71766" w:rsidRDefault="00BA17C1" w:rsidP="00BA17C1">
      <w:pPr>
        <w:pStyle w:val="Overskrift2"/>
        <w:rPr>
          <w:rFonts w:eastAsiaTheme="minorEastAsia"/>
          <w:lang w:eastAsia="nb-NO"/>
        </w:rPr>
      </w:pPr>
      <w:r>
        <w:rPr>
          <w:rFonts w:cstheme="minorHAnsi"/>
          <w:lang w:bidi="nn-NO"/>
        </w:rPr>
        <w:t>Personopplysningar og etterleving av personvernregelverket</w:t>
      </w:r>
    </w:p>
    <w:p w14:paraId="3CC5E9A3" w14:textId="5D220272" w:rsidR="00BA17C1" w:rsidRDefault="000F3B00" w:rsidP="00BA17C1">
      <w:pPr>
        <w:rPr>
          <w:lang w:eastAsia="nb-NO"/>
        </w:rPr>
      </w:pPr>
      <w:r w:rsidRPr="000F3B00">
        <w:rPr>
          <w:lang w:bidi="nn-NO"/>
        </w:rPr>
        <w:t>Vi rår til at ein i støtteskjemaet berre fyller ut «J» eller spørsmålsteikn i «Ja/?«-kolonnen, når den aktuelle informasjonstypen er eller kan vere personopplysningar. Elles bør kolonnen vere tom. Kolonnen for «Særleg kategori?» brukast berre når ein allereie har fylt inn at informasjonstypen er ei personopplysning. Då fyllast han ut med «J», «N» eller «?».</w:t>
      </w:r>
    </w:p>
    <w:p w14:paraId="2D10B54D" w14:textId="7372CEA6" w:rsidR="00BA17C1" w:rsidRPr="00BA17C1" w:rsidRDefault="00D00808" w:rsidP="00BA17C1">
      <w:pPr>
        <w:rPr>
          <w:lang w:eastAsia="nb-NO"/>
        </w:rPr>
      </w:pPr>
      <w:r>
        <w:rPr>
          <w:lang w:bidi="nn-NO"/>
        </w:rPr>
        <w:t xml:space="preserve">For å gje opp behandlingsgrunnlag skriv ein inn </w:t>
      </w:r>
      <w:proofErr w:type="spellStart"/>
      <w:r>
        <w:rPr>
          <w:lang w:bidi="nn-NO"/>
        </w:rPr>
        <w:t>pvf</w:t>
      </w:r>
      <w:proofErr w:type="spellEnd"/>
      <w:r>
        <w:rPr>
          <w:lang w:bidi="nn-NO"/>
        </w:rPr>
        <w:t xml:space="preserve"> artikkel 6 og ev. artikkel 9 + bokstavar eller lovheimel. Det er desse som klargjer kva behandlingsgrunnlag ein har.</w:t>
      </w:r>
    </w:p>
    <w:p w14:paraId="24C7C376" w14:textId="77777777" w:rsidR="00B90860" w:rsidRDefault="00B90860" w:rsidP="00B90860">
      <w:pPr>
        <w:pStyle w:val="Overskrift2"/>
      </w:pPr>
      <w:r>
        <w:rPr>
          <w:lang w:bidi="nn-NO"/>
        </w:rPr>
        <w:t>Lovtilvisingar og spørsmålsteikn (?)</w:t>
      </w:r>
    </w:p>
    <w:p w14:paraId="1EA24017" w14:textId="77777777" w:rsidR="00B90860" w:rsidRDefault="00B90860" w:rsidP="00B90860">
      <w:r>
        <w:rPr>
          <w:lang w:bidi="nn-NO"/>
        </w:rPr>
        <w:t xml:space="preserve">I lovtilvisingar skal tal etter punktum vise til det aktuelle leddet, nummeret og bokstaven i føresegna. </w:t>
      </w:r>
    </w:p>
    <w:p w14:paraId="51816B00" w14:textId="77777777" w:rsidR="00B90860" w:rsidRDefault="00B90860" w:rsidP="00B90860">
      <w:r>
        <w:rPr>
          <w:lang w:bidi="nn-NO"/>
        </w:rPr>
        <w:t xml:space="preserve">Spørsmålsteikn (?) kan brukast når relevansen av eit spørsmål i stor grad kan variere frå sak til sak, mellom konkrete førespurnader, e.l. Døme på dette er </w:t>
      </w:r>
    </w:p>
    <w:p w14:paraId="6CF2C520" w14:textId="4C6201EA" w:rsidR="00B90860" w:rsidRDefault="00B90860" w:rsidP="00B90860">
      <w:pPr>
        <w:pStyle w:val="Listeavsnitt"/>
        <w:numPr>
          <w:ilvl w:val="0"/>
          <w:numId w:val="6"/>
        </w:numPr>
      </w:pPr>
      <w:r>
        <w:rPr>
          <w:lang w:bidi="nn-NO"/>
        </w:rPr>
        <w:t>om det er teieplikt på informasjonen i høve til eit konkret regelverk</w:t>
      </w:r>
    </w:p>
    <w:p w14:paraId="38814C92" w14:textId="58751B91" w:rsidR="00B90860" w:rsidRDefault="00B90860" w:rsidP="00B90860">
      <w:pPr>
        <w:pStyle w:val="Listeavsnitt"/>
        <w:numPr>
          <w:ilvl w:val="0"/>
          <w:numId w:val="6"/>
        </w:numPr>
      </w:pPr>
      <w:r>
        <w:rPr>
          <w:lang w:bidi="nn-NO"/>
        </w:rPr>
        <w:t xml:space="preserve">om noko kan, men ikkje nødvendigvis skal, </w:t>
      </w:r>
      <w:proofErr w:type="spellStart"/>
      <w:r>
        <w:rPr>
          <w:lang w:bidi="nn-NO"/>
        </w:rPr>
        <w:t>unntakast</w:t>
      </w:r>
      <w:proofErr w:type="spellEnd"/>
      <w:r>
        <w:rPr>
          <w:lang w:bidi="nn-NO"/>
        </w:rPr>
        <w:t xml:space="preserve"> offentleg innsyn</w:t>
      </w:r>
    </w:p>
    <w:p w14:paraId="53633EE6" w14:textId="6588D1AC" w:rsidR="00B90860" w:rsidRDefault="00B90860" w:rsidP="00B90860">
      <w:pPr>
        <w:pStyle w:val="Listeavsnitt"/>
        <w:numPr>
          <w:ilvl w:val="0"/>
          <w:numId w:val="6"/>
        </w:numPr>
      </w:pPr>
      <w:r>
        <w:rPr>
          <w:lang w:bidi="nn-NO"/>
        </w:rPr>
        <w:t>om noko er personopplysningar og eventuelt det personvernregelverket definerer som særlege kategoriar av personopplysningar</w:t>
      </w:r>
    </w:p>
    <w:p w14:paraId="428598B3" w14:textId="2170F0CC" w:rsidR="00334876" w:rsidRPr="00145362" w:rsidRDefault="00B90860" w:rsidP="00C565B1">
      <w:pPr>
        <w:pStyle w:val="Listeavsnitt"/>
        <w:numPr>
          <w:ilvl w:val="0"/>
          <w:numId w:val="6"/>
        </w:numPr>
      </w:pPr>
      <w:r>
        <w:rPr>
          <w:lang w:bidi="nn-NO"/>
        </w:rPr>
        <w:t xml:space="preserve">om noko har eit spesielt behov for </w:t>
      </w:r>
      <w:proofErr w:type="spellStart"/>
      <w:r>
        <w:rPr>
          <w:lang w:bidi="nn-NO"/>
        </w:rPr>
        <w:t>konfidensialitet</w:t>
      </w:r>
      <w:proofErr w:type="spellEnd"/>
      <w:r>
        <w:rPr>
          <w:lang w:bidi="nn-NO"/>
        </w:rPr>
        <w:t>, integritet eller tilgjenge</w:t>
      </w:r>
    </w:p>
    <w:p w14:paraId="55373191" w14:textId="3C7C1059" w:rsidR="009C77C1" w:rsidRDefault="27F9F547" w:rsidP="00145362">
      <w:pPr>
        <w:pStyle w:val="Overskrift2"/>
      </w:pPr>
      <w:r>
        <w:rPr>
          <w:lang w:bidi="nn-NO"/>
        </w:rPr>
        <w:lastRenderedPageBreak/>
        <w:t>Forkortingar</w:t>
      </w:r>
    </w:p>
    <w:p w14:paraId="2CCDFF38" w14:textId="77777777" w:rsidR="00941515" w:rsidRPr="00AA7399" w:rsidRDefault="00941515" w:rsidP="00941515">
      <w:pPr>
        <w:rPr>
          <w:rFonts w:cstheme="minorHAnsi"/>
        </w:rPr>
      </w:pPr>
      <w:r w:rsidRPr="00AA7399">
        <w:rPr>
          <w:rFonts w:cstheme="minorHAnsi"/>
          <w:lang w:bidi="nn-NO"/>
        </w:rPr>
        <w:t>Følgjande er døme på ofte brukte forkortingar, og somme av dei brukast i støtteskjemaet. Legg gjerne til fleire forkortingar og lenkjer som er aktuelle i verksemda di.</w:t>
      </w:r>
    </w:p>
    <w:tbl>
      <w:tblPr>
        <w:tblStyle w:val="Tabellrutenett"/>
        <w:tblW w:w="9067" w:type="dxa"/>
        <w:tblLook w:val="04A0" w:firstRow="1" w:lastRow="0" w:firstColumn="1" w:lastColumn="0" w:noHBand="0" w:noVBand="1"/>
      </w:tblPr>
      <w:tblGrid>
        <w:gridCol w:w="2405"/>
        <w:gridCol w:w="6662"/>
      </w:tblGrid>
      <w:tr w:rsidR="009C77C1" w14:paraId="487C6A09" w14:textId="77777777" w:rsidTr="27F9F547">
        <w:tc>
          <w:tcPr>
            <w:tcW w:w="2405" w:type="dxa"/>
            <w:shd w:val="clear" w:color="auto" w:fill="2F5496" w:themeFill="accent1" w:themeFillShade="BF"/>
          </w:tcPr>
          <w:p w14:paraId="4DC666A9" w14:textId="77777777" w:rsidR="009C77C1" w:rsidRPr="007934E5" w:rsidRDefault="27F9F547" w:rsidP="27F9F547">
            <w:pPr>
              <w:keepNext/>
              <w:rPr>
                <w:color w:val="FFFFFF" w:themeColor="background1"/>
              </w:rPr>
            </w:pPr>
            <w:r w:rsidRPr="007934E5">
              <w:rPr>
                <w:color w:val="FFFFFF" w:themeColor="background1"/>
                <w:lang w:bidi="nn-NO"/>
              </w:rPr>
              <w:t>Forkorting</w:t>
            </w:r>
          </w:p>
        </w:tc>
        <w:tc>
          <w:tcPr>
            <w:tcW w:w="6662" w:type="dxa"/>
            <w:shd w:val="clear" w:color="auto" w:fill="2F5496" w:themeFill="accent1" w:themeFillShade="BF"/>
          </w:tcPr>
          <w:p w14:paraId="4F5D4712" w14:textId="77777777" w:rsidR="009C77C1" w:rsidRPr="007934E5" w:rsidRDefault="27F9F547" w:rsidP="27F9F547">
            <w:pPr>
              <w:rPr>
                <w:color w:val="FFFFFF" w:themeColor="background1"/>
              </w:rPr>
            </w:pPr>
            <w:r w:rsidRPr="007934E5">
              <w:rPr>
                <w:color w:val="FFFFFF" w:themeColor="background1"/>
                <w:lang w:bidi="nn-NO"/>
              </w:rPr>
              <w:t>Betyr (ev. lenkje)</w:t>
            </w:r>
          </w:p>
        </w:tc>
      </w:tr>
      <w:tr w:rsidR="009C77C1" w14:paraId="2B0BBAFC" w14:textId="77777777" w:rsidTr="27F9F547">
        <w:tc>
          <w:tcPr>
            <w:tcW w:w="2405" w:type="dxa"/>
          </w:tcPr>
          <w:p w14:paraId="67FCB5B5" w14:textId="77777777" w:rsidR="009C77C1" w:rsidRDefault="27F9F547" w:rsidP="00AB28DB">
            <w:proofErr w:type="spellStart"/>
            <w:r>
              <w:rPr>
                <w:lang w:bidi="nn-NO"/>
              </w:rPr>
              <w:t>arkl</w:t>
            </w:r>
            <w:proofErr w:type="spellEnd"/>
          </w:p>
        </w:tc>
        <w:tc>
          <w:tcPr>
            <w:tcW w:w="6662" w:type="dxa"/>
          </w:tcPr>
          <w:p w14:paraId="64D3C3CF" w14:textId="77777777" w:rsidR="009C77C1" w:rsidRDefault="00394F86" w:rsidP="00AB28DB">
            <w:hyperlink r:id="rId12" w:history="1">
              <w:r w:rsidR="009C77C1" w:rsidRPr="003E5C2C">
                <w:rPr>
                  <w:rStyle w:val="Hyperkobling"/>
                  <w:lang w:bidi="nn-NO"/>
                </w:rPr>
                <w:t>arkivlova</w:t>
              </w:r>
            </w:hyperlink>
          </w:p>
        </w:tc>
      </w:tr>
      <w:tr w:rsidR="009C77C1" w14:paraId="2F8A4741" w14:textId="77777777" w:rsidTr="27F9F547">
        <w:tc>
          <w:tcPr>
            <w:tcW w:w="2405" w:type="dxa"/>
          </w:tcPr>
          <w:p w14:paraId="7C1126C4" w14:textId="77777777" w:rsidR="009C77C1" w:rsidRDefault="27F9F547" w:rsidP="00AB28DB">
            <w:proofErr w:type="spellStart"/>
            <w:r>
              <w:rPr>
                <w:lang w:bidi="nn-NO"/>
              </w:rPr>
              <w:t>besk.instr</w:t>
            </w:r>
            <w:proofErr w:type="spellEnd"/>
          </w:p>
        </w:tc>
        <w:tc>
          <w:tcPr>
            <w:tcW w:w="6662" w:type="dxa"/>
          </w:tcPr>
          <w:p w14:paraId="39092983" w14:textId="77777777" w:rsidR="009C77C1" w:rsidRDefault="00394F86" w:rsidP="00AB28DB">
            <w:hyperlink r:id="rId13" w:history="1">
              <w:proofErr w:type="spellStart"/>
              <w:r w:rsidR="009C77C1" w:rsidRPr="003E5C2C">
                <w:rPr>
                  <w:rStyle w:val="Hyperkobling"/>
                  <w:lang w:bidi="nn-NO"/>
                </w:rPr>
                <w:t>beskyttelsesinstruksen</w:t>
              </w:r>
              <w:proofErr w:type="spellEnd"/>
            </w:hyperlink>
          </w:p>
        </w:tc>
      </w:tr>
      <w:tr w:rsidR="009C77C1" w14:paraId="2DB7C99F" w14:textId="77777777" w:rsidTr="27F9F547">
        <w:tc>
          <w:tcPr>
            <w:tcW w:w="2405" w:type="dxa"/>
          </w:tcPr>
          <w:p w14:paraId="66DC5916" w14:textId="77777777" w:rsidR="009C77C1" w:rsidRPr="003E5C2C" w:rsidRDefault="27F9F547" w:rsidP="00AB28DB">
            <w:proofErr w:type="spellStart"/>
            <w:r>
              <w:rPr>
                <w:lang w:bidi="nn-NO"/>
              </w:rPr>
              <w:t>fvl</w:t>
            </w:r>
            <w:proofErr w:type="spellEnd"/>
          </w:p>
        </w:tc>
        <w:tc>
          <w:tcPr>
            <w:tcW w:w="6662" w:type="dxa"/>
          </w:tcPr>
          <w:p w14:paraId="2E527DFB" w14:textId="77777777" w:rsidR="009C77C1" w:rsidRPr="003E5C2C" w:rsidRDefault="00394F86" w:rsidP="00AB28DB">
            <w:hyperlink r:id="rId14" w:history="1">
              <w:proofErr w:type="spellStart"/>
              <w:r w:rsidR="009C77C1" w:rsidRPr="003E5C2C">
                <w:rPr>
                  <w:rStyle w:val="Hyperkobling"/>
                  <w:lang w:bidi="nn-NO"/>
                </w:rPr>
                <w:t>forvaltningsloven</w:t>
              </w:r>
              <w:proofErr w:type="spellEnd"/>
            </w:hyperlink>
          </w:p>
        </w:tc>
      </w:tr>
      <w:tr w:rsidR="009C77C1" w14:paraId="74999F3D" w14:textId="77777777" w:rsidTr="27F9F547">
        <w:tc>
          <w:tcPr>
            <w:tcW w:w="2405" w:type="dxa"/>
          </w:tcPr>
          <w:p w14:paraId="7EBE9E84" w14:textId="77777777" w:rsidR="009C77C1" w:rsidRPr="003E5C2C" w:rsidRDefault="27F9F547" w:rsidP="00AB28DB">
            <w:proofErr w:type="spellStart"/>
            <w:r>
              <w:rPr>
                <w:lang w:bidi="nn-NO"/>
              </w:rPr>
              <w:t>offanskl</w:t>
            </w:r>
            <w:proofErr w:type="spellEnd"/>
          </w:p>
        </w:tc>
        <w:tc>
          <w:tcPr>
            <w:tcW w:w="6662" w:type="dxa"/>
          </w:tcPr>
          <w:p w14:paraId="71D43246" w14:textId="77777777" w:rsidR="009C77C1" w:rsidRPr="003E5C2C" w:rsidRDefault="00394F86" w:rsidP="00AB28DB">
            <w:hyperlink r:id="rId15" w:history="1">
              <w:proofErr w:type="spellStart"/>
              <w:r w:rsidR="009C77C1" w:rsidRPr="003E5C2C">
                <w:rPr>
                  <w:rStyle w:val="Hyperkobling"/>
                  <w:lang w:bidi="nn-NO"/>
                </w:rPr>
                <w:t>anskaffelsesloven</w:t>
              </w:r>
              <w:proofErr w:type="spellEnd"/>
            </w:hyperlink>
          </w:p>
        </w:tc>
      </w:tr>
      <w:tr w:rsidR="009C77C1" w14:paraId="679044D0" w14:textId="77777777" w:rsidTr="27F9F547">
        <w:tc>
          <w:tcPr>
            <w:tcW w:w="2405" w:type="dxa"/>
          </w:tcPr>
          <w:p w14:paraId="447ED215" w14:textId="77777777" w:rsidR="009C77C1" w:rsidRPr="003E5C2C" w:rsidRDefault="27F9F547" w:rsidP="00AB28DB">
            <w:proofErr w:type="spellStart"/>
            <w:r>
              <w:rPr>
                <w:lang w:bidi="nn-NO"/>
              </w:rPr>
              <w:t>offl</w:t>
            </w:r>
            <w:proofErr w:type="spellEnd"/>
          </w:p>
        </w:tc>
        <w:tc>
          <w:tcPr>
            <w:tcW w:w="6662" w:type="dxa"/>
          </w:tcPr>
          <w:p w14:paraId="504E5143" w14:textId="77777777" w:rsidR="009C77C1" w:rsidRPr="003E5C2C" w:rsidRDefault="00394F86" w:rsidP="00AB28DB">
            <w:hyperlink r:id="rId16" w:history="1">
              <w:r w:rsidR="009C77C1" w:rsidRPr="003E5C2C">
                <w:rPr>
                  <w:rStyle w:val="Hyperkobling"/>
                  <w:lang w:bidi="nn-NO"/>
                </w:rPr>
                <w:t>offentleglova</w:t>
              </w:r>
            </w:hyperlink>
          </w:p>
        </w:tc>
      </w:tr>
      <w:tr w:rsidR="009C77C1" w:rsidRPr="00A46CE2" w14:paraId="0C25100C" w14:textId="77777777" w:rsidTr="27F9F547">
        <w:tc>
          <w:tcPr>
            <w:tcW w:w="2405" w:type="dxa"/>
          </w:tcPr>
          <w:p w14:paraId="24ACD8B9" w14:textId="77777777" w:rsidR="009C77C1" w:rsidRDefault="27F9F547" w:rsidP="00AB28DB">
            <w:proofErr w:type="spellStart"/>
            <w:r>
              <w:rPr>
                <w:lang w:bidi="nn-NO"/>
              </w:rPr>
              <w:t>offveil</w:t>
            </w:r>
            <w:proofErr w:type="spellEnd"/>
          </w:p>
        </w:tc>
        <w:tc>
          <w:tcPr>
            <w:tcW w:w="6662" w:type="dxa"/>
          </w:tcPr>
          <w:p w14:paraId="16030009" w14:textId="77777777" w:rsidR="009C77C1" w:rsidRPr="00A46CE2" w:rsidRDefault="00394F86" w:rsidP="00AB28DB">
            <w:hyperlink r:id="rId17" w:history="1">
              <w:r w:rsidR="009C77C1" w:rsidRPr="00A46CE2">
                <w:rPr>
                  <w:rStyle w:val="Hyperkobling"/>
                  <w:lang w:bidi="nn-NO"/>
                </w:rPr>
                <w:t>rettleiar til offentleglova</w:t>
              </w:r>
            </w:hyperlink>
            <w:r w:rsidR="009C77C1" w:rsidRPr="00A46CE2">
              <w:rPr>
                <w:lang w:bidi="nn-NO"/>
              </w:rPr>
              <w:t xml:space="preserve"> </w:t>
            </w:r>
          </w:p>
        </w:tc>
      </w:tr>
      <w:tr w:rsidR="009C77C1" w14:paraId="0B667C42" w14:textId="77777777" w:rsidTr="27F9F547">
        <w:tc>
          <w:tcPr>
            <w:tcW w:w="2405" w:type="dxa"/>
          </w:tcPr>
          <w:p w14:paraId="04E5475F" w14:textId="77777777" w:rsidR="009C77C1" w:rsidRDefault="27F9F547" w:rsidP="00AB28DB">
            <w:r>
              <w:rPr>
                <w:lang w:bidi="nn-NO"/>
              </w:rPr>
              <w:t>pol</w:t>
            </w:r>
          </w:p>
        </w:tc>
        <w:tc>
          <w:tcPr>
            <w:tcW w:w="6662" w:type="dxa"/>
          </w:tcPr>
          <w:p w14:paraId="6AEFC507" w14:textId="77777777" w:rsidR="009C77C1" w:rsidRDefault="27F9F547" w:rsidP="00AB28DB">
            <w:r>
              <w:rPr>
                <w:lang w:bidi="nn-NO"/>
              </w:rPr>
              <w:t>personopplysningsloven</w:t>
            </w:r>
          </w:p>
        </w:tc>
      </w:tr>
      <w:tr w:rsidR="009C77C1" w14:paraId="70987DD7" w14:textId="77777777" w:rsidTr="27F9F547">
        <w:tc>
          <w:tcPr>
            <w:tcW w:w="2405" w:type="dxa"/>
          </w:tcPr>
          <w:p w14:paraId="75B993DD" w14:textId="77777777" w:rsidR="009C77C1" w:rsidRDefault="27F9F547" w:rsidP="00AB28DB">
            <w:proofErr w:type="spellStart"/>
            <w:r>
              <w:rPr>
                <w:lang w:bidi="nn-NO"/>
              </w:rPr>
              <w:t>pvf</w:t>
            </w:r>
            <w:proofErr w:type="spellEnd"/>
          </w:p>
        </w:tc>
        <w:tc>
          <w:tcPr>
            <w:tcW w:w="6662" w:type="dxa"/>
          </w:tcPr>
          <w:p w14:paraId="6B6A85B6" w14:textId="77777777" w:rsidR="009C77C1" w:rsidRDefault="27F9F547" w:rsidP="00AB28DB">
            <w:proofErr w:type="spellStart"/>
            <w:r>
              <w:rPr>
                <w:lang w:bidi="nn-NO"/>
              </w:rPr>
              <w:t>personvernforordningen</w:t>
            </w:r>
            <w:proofErr w:type="spellEnd"/>
          </w:p>
        </w:tc>
      </w:tr>
      <w:tr w:rsidR="000B60AD" w14:paraId="39A85A58" w14:textId="77777777" w:rsidTr="27F9F547">
        <w:tc>
          <w:tcPr>
            <w:tcW w:w="2405" w:type="dxa"/>
          </w:tcPr>
          <w:p w14:paraId="58A8EE85" w14:textId="2D612ECB" w:rsidR="000B60AD" w:rsidRDefault="00490F4E" w:rsidP="00AB28DB">
            <w:proofErr w:type="spellStart"/>
            <w:r>
              <w:rPr>
                <w:lang w:bidi="nn-NO"/>
              </w:rPr>
              <w:t>sl</w:t>
            </w:r>
            <w:proofErr w:type="spellEnd"/>
          </w:p>
        </w:tc>
        <w:tc>
          <w:tcPr>
            <w:tcW w:w="6662" w:type="dxa"/>
          </w:tcPr>
          <w:p w14:paraId="63D33BC2" w14:textId="2A522EBC" w:rsidR="000B60AD" w:rsidRDefault="000B60AD" w:rsidP="00AB28DB">
            <w:proofErr w:type="spellStart"/>
            <w:r>
              <w:rPr>
                <w:lang w:bidi="nn-NO"/>
              </w:rPr>
              <w:t>sikkerhetsloven</w:t>
            </w:r>
            <w:proofErr w:type="spellEnd"/>
          </w:p>
        </w:tc>
      </w:tr>
      <w:tr w:rsidR="009C77C1" w14:paraId="5CE50505" w14:textId="77777777" w:rsidTr="27F9F547">
        <w:tc>
          <w:tcPr>
            <w:tcW w:w="2405" w:type="dxa"/>
          </w:tcPr>
          <w:p w14:paraId="2520A282" w14:textId="77777777" w:rsidR="009C77C1" w:rsidRDefault="27F9F547" w:rsidP="00AB28DB">
            <w:proofErr w:type="spellStart"/>
            <w:r>
              <w:rPr>
                <w:lang w:bidi="nn-NO"/>
              </w:rPr>
              <w:t>øk</w:t>
            </w:r>
            <w:proofErr w:type="spellEnd"/>
            <w:r>
              <w:rPr>
                <w:lang w:bidi="nn-NO"/>
              </w:rPr>
              <w:t xml:space="preserve">. </w:t>
            </w:r>
            <w:proofErr w:type="spellStart"/>
            <w:r>
              <w:rPr>
                <w:lang w:bidi="nn-NO"/>
              </w:rPr>
              <w:t>bestemmelsene</w:t>
            </w:r>
            <w:proofErr w:type="spellEnd"/>
          </w:p>
        </w:tc>
        <w:tc>
          <w:tcPr>
            <w:tcW w:w="6662" w:type="dxa"/>
          </w:tcPr>
          <w:p w14:paraId="70072360" w14:textId="77777777" w:rsidR="009C77C1" w:rsidRDefault="00394F86" w:rsidP="00AB28DB">
            <w:hyperlink r:id="rId18" w:history="1">
              <w:r w:rsidR="009C77C1" w:rsidRPr="003E5C2C">
                <w:rPr>
                  <w:rStyle w:val="Hyperkobling"/>
                  <w:lang w:bidi="nn-NO"/>
                </w:rPr>
                <w:t>føresegner om økonomistyring i staten</w:t>
              </w:r>
            </w:hyperlink>
          </w:p>
        </w:tc>
      </w:tr>
    </w:tbl>
    <w:p w14:paraId="58FE876D" w14:textId="77777777" w:rsidR="009C77C1" w:rsidRDefault="009C77C1" w:rsidP="009C77C1"/>
    <w:p w14:paraId="2F56DA8C" w14:textId="77777777" w:rsidR="008F0BFC" w:rsidRPr="003E5C2C" w:rsidRDefault="008F0BFC" w:rsidP="003E5C2C"/>
    <w:sectPr w:rsidR="008F0BFC" w:rsidRPr="003E5C2C">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06AA9" w14:textId="77777777" w:rsidR="00394F86" w:rsidRDefault="00394F86" w:rsidP="009C77C1">
      <w:pPr>
        <w:spacing w:after="0" w:line="240" w:lineRule="auto"/>
      </w:pPr>
      <w:r>
        <w:separator/>
      </w:r>
    </w:p>
  </w:endnote>
  <w:endnote w:type="continuationSeparator" w:id="0">
    <w:p w14:paraId="2D18E202" w14:textId="77777777" w:rsidR="00394F86" w:rsidRDefault="00394F86" w:rsidP="009C77C1">
      <w:pPr>
        <w:spacing w:after="0" w:line="240" w:lineRule="auto"/>
      </w:pPr>
      <w:r>
        <w:continuationSeparator/>
      </w:r>
    </w:p>
  </w:endnote>
  <w:endnote w:type="continuationNotice" w:id="1">
    <w:p w14:paraId="48162AAB" w14:textId="77777777" w:rsidR="00394F86" w:rsidRDefault="00394F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BDDD1" w14:textId="03171DB7" w:rsidR="00C91711" w:rsidRPr="00C91711" w:rsidRDefault="00C91711" w:rsidP="00C91711">
    <w:pPr>
      <w:spacing w:after="0" w:line="256" w:lineRule="auto"/>
      <w:jc w:val="right"/>
      <w:rPr>
        <w:rFonts w:ascii="Calibri" w:hAnsi="Calibri"/>
        <w:sz w:val="16"/>
        <w:szCs w:val="16"/>
        <w:lang w:eastAsia="nb-NO"/>
      </w:rPr>
    </w:pPr>
    <w:r>
      <w:rPr>
        <w:rFonts w:ascii="Calibri" w:eastAsia="Calibri" w:hAnsi="Calibri" w:cs="Calibri"/>
        <w:sz w:val="16"/>
        <w:szCs w:val="16"/>
        <w:lang w:bidi="nn-NO"/>
      </w:rPr>
      <w:t xml:space="preserve">Mal frå Digitaliseringsdirektoratet per </w:t>
    </w:r>
    <w:r w:rsidR="00236DD8">
      <w:rPr>
        <w:rFonts w:ascii="Calibri" w:eastAsia="Calibri" w:hAnsi="Calibri" w:cs="Calibri"/>
        <w:sz w:val="16"/>
        <w:szCs w:val="16"/>
        <w:lang w:bidi="nn-NO"/>
      </w:rPr>
      <w:t>1</w:t>
    </w:r>
    <w:r>
      <w:rPr>
        <w:rFonts w:ascii="Calibri" w:eastAsia="Calibri" w:hAnsi="Calibri" w:cs="Calibri"/>
        <w:sz w:val="16"/>
        <w:szCs w:val="16"/>
        <w:lang w:bidi="nn-NO"/>
      </w:rPr>
      <w:t>.</w:t>
    </w:r>
    <w:r w:rsidR="00236DD8">
      <w:rPr>
        <w:rFonts w:ascii="Calibri" w:eastAsia="Calibri" w:hAnsi="Calibri" w:cs="Calibri"/>
        <w:sz w:val="16"/>
        <w:szCs w:val="16"/>
        <w:lang w:bidi="nn-NO"/>
      </w:rPr>
      <w:t>1</w:t>
    </w:r>
    <w:r>
      <w:rPr>
        <w:rFonts w:ascii="Calibri" w:eastAsia="Calibri" w:hAnsi="Calibri" w:cs="Calibri"/>
        <w:sz w:val="16"/>
        <w:szCs w:val="16"/>
        <w:lang w:bidi="nn-NO"/>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CF720" w14:textId="77777777" w:rsidR="00394F86" w:rsidRDefault="00394F86" w:rsidP="009C77C1">
      <w:pPr>
        <w:spacing w:after="0" w:line="240" w:lineRule="auto"/>
      </w:pPr>
      <w:r>
        <w:separator/>
      </w:r>
    </w:p>
  </w:footnote>
  <w:footnote w:type="continuationSeparator" w:id="0">
    <w:p w14:paraId="3719033A" w14:textId="77777777" w:rsidR="00394F86" w:rsidRDefault="00394F86" w:rsidP="009C77C1">
      <w:pPr>
        <w:spacing w:after="0" w:line="240" w:lineRule="auto"/>
      </w:pPr>
      <w:r>
        <w:continuationSeparator/>
      </w:r>
    </w:p>
  </w:footnote>
  <w:footnote w:type="continuationNotice" w:id="1">
    <w:p w14:paraId="188D7985" w14:textId="77777777" w:rsidR="00394F86" w:rsidRDefault="00394F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1091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1"/>
      <w:gridCol w:w="7224"/>
      <w:gridCol w:w="1701"/>
    </w:tblGrid>
    <w:tr w:rsidR="009C77C1" w14:paraId="498FD1C6" w14:textId="77777777" w:rsidTr="27F9F547">
      <w:tc>
        <w:tcPr>
          <w:tcW w:w="1991" w:type="dxa"/>
        </w:tcPr>
        <w:p w14:paraId="76EAB7D0" w14:textId="77777777" w:rsidR="009C77C1" w:rsidRDefault="27F9F547" w:rsidP="009C77C1">
          <w:pPr>
            <w:pStyle w:val="Topptekst"/>
          </w:pPr>
          <w:r>
            <w:rPr>
              <w:lang w:bidi="nn-NO"/>
            </w:rPr>
            <w:t>Legg verksemda sin logo inn i denne tabellruta</w:t>
          </w:r>
        </w:p>
      </w:tc>
      <w:tc>
        <w:tcPr>
          <w:tcW w:w="7224" w:type="dxa"/>
        </w:tcPr>
        <w:p w14:paraId="259AA891" w14:textId="0765149A" w:rsidR="009C77C1" w:rsidRDefault="009C77C1" w:rsidP="009C77C1">
          <w:pPr>
            <w:jc w:val="center"/>
          </w:pPr>
          <w:r w:rsidRPr="00700179">
            <w:rPr>
              <w:lang w:bidi="nn-NO"/>
            </w:rPr>
            <w:t xml:space="preserve">Få oversikt og prioritere – </w:t>
          </w:r>
          <w:r w:rsidR="00236DD8">
            <w:rPr>
              <w:lang w:bidi="nn-NO"/>
            </w:rPr>
            <w:t>informasjonssikkerheit</w:t>
          </w:r>
        </w:p>
        <w:p w14:paraId="2038FE03" w14:textId="0C166846" w:rsidR="009C77C1" w:rsidRPr="00BD2AFD" w:rsidRDefault="009C77C1" w:rsidP="001642B4">
          <w:pPr>
            <w:jc w:val="center"/>
          </w:pPr>
          <w:r w:rsidRPr="004B21CF">
            <w:rPr>
              <w:b/>
              <w:lang w:bidi="nn-NO"/>
            </w:rPr>
            <w:t>Foranalyse trinn 1 – Identifiser oppgåver og informasjonstypar</w:t>
          </w:r>
        </w:p>
      </w:tc>
      <w:tc>
        <w:tcPr>
          <w:tcW w:w="1701" w:type="dxa"/>
        </w:tcPr>
        <w:p w14:paraId="45758C2F" w14:textId="77777777" w:rsidR="009C77C1" w:rsidRDefault="009C77C1" w:rsidP="009C77C1">
          <w:pPr>
            <w:pStyle w:val="Topptekst"/>
          </w:pPr>
        </w:p>
      </w:tc>
    </w:tr>
  </w:tbl>
  <w:p w14:paraId="1724DFE7" w14:textId="77777777" w:rsidR="009C77C1" w:rsidRDefault="009C77C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748F9"/>
    <w:multiLevelType w:val="hybridMultilevel"/>
    <w:tmpl w:val="7762652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6485FA4"/>
    <w:multiLevelType w:val="hybridMultilevel"/>
    <w:tmpl w:val="C77EA8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C9C605F"/>
    <w:multiLevelType w:val="hybridMultilevel"/>
    <w:tmpl w:val="128492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66E593A"/>
    <w:multiLevelType w:val="multilevel"/>
    <w:tmpl w:val="2188E0A2"/>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4" w15:restartNumberingAfterBreak="0">
    <w:nsid w:val="66EF2DB5"/>
    <w:multiLevelType w:val="hybridMultilevel"/>
    <w:tmpl w:val="3C1681F8"/>
    <w:lvl w:ilvl="0" w:tplc="A8E26AA8">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FA53274"/>
    <w:multiLevelType w:val="hybridMultilevel"/>
    <w:tmpl w:val="A7865E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DMxsDCyMDQ1tbBU0lEKTi0uzszPAykwrQUAiEpF7iwAAAA="/>
  </w:docVars>
  <w:rsids>
    <w:rsidRoot w:val="00FC320A"/>
    <w:rsid w:val="0001292F"/>
    <w:rsid w:val="00020B1B"/>
    <w:rsid w:val="00024F05"/>
    <w:rsid w:val="00027E66"/>
    <w:rsid w:val="000339B2"/>
    <w:rsid w:val="00046DA6"/>
    <w:rsid w:val="00066769"/>
    <w:rsid w:val="00075E88"/>
    <w:rsid w:val="00083E09"/>
    <w:rsid w:val="000B60AD"/>
    <w:rsid w:val="000C56ED"/>
    <w:rsid w:val="000D3BAE"/>
    <w:rsid w:val="000D45EC"/>
    <w:rsid w:val="000E47BB"/>
    <w:rsid w:val="000F3B00"/>
    <w:rsid w:val="00102387"/>
    <w:rsid w:val="001044A5"/>
    <w:rsid w:val="00120067"/>
    <w:rsid w:val="00120B02"/>
    <w:rsid w:val="00127475"/>
    <w:rsid w:val="00130476"/>
    <w:rsid w:val="00135688"/>
    <w:rsid w:val="00145362"/>
    <w:rsid w:val="00146152"/>
    <w:rsid w:val="001642B4"/>
    <w:rsid w:val="0018310F"/>
    <w:rsid w:val="001A2FF2"/>
    <w:rsid w:val="001A48F3"/>
    <w:rsid w:val="001C0C17"/>
    <w:rsid w:val="001C60DA"/>
    <w:rsid w:val="001F560D"/>
    <w:rsid w:val="002016A9"/>
    <w:rsid w:val="002144F2"/>
    <w:rsid w:val="002220EE"/>
    <w:rsid w:val="002226BA"/>
    <w:rsid w:val="0022474C"/>
    <w:rsid w:val="002263B1"/>
    <w:rsid w:val="00235765"/>
    <w:rsid w:val="00236604"/>
    <w:rsid w:val="00236DD8"/>
    <w:rsid w:val="002410C4"/>
    <w:rsid w:val="00265DAC"/>
    <w:rsid w:val="002707DC"/>
    <w:rsid w:val="002744A0"/>
    <w:rsid w:val="00284A79"/>
    <w:rsid w:val="002C3E03"/>
    <w:rsid w:val="002F061E"/>
    <w:rsid w:val="002F4A3D"/>
    <w:rsid w:val="00330BE6"/>
    <w:rsid w:val="00331698"/>
    <w:rsid w:val="0033261E"/>
    <w:rsid w:val="00334876"/>
    <w:rsid w:val="00387C01"/>
    <w:rsid w:val="00394DCA"/>
    <w:rsid w:val="00394F86"/>
    <w:rsid w:val="00395239"/>
    <w:rsid w:val="00396970"/>
    <w:rsid w:val="003A459D"/>
    <w:rsid w:val="003A5CA8"/>
    <w:rsid w:val="003B208E"/>
    <w:rsid w:val="003B4B60"/>
    <w:rsid w:val="003E5C2C"/>
    <w:rsid w:val="003E6284"/>
    <w:rsid w:val="004065B7"/>
    <w:rsid w:val="0042471B"/>
    <w:rsid w:val="0045026B"/>
    <w:rsid w:val="00455BA8"/>
    <w:rsid w:val="00490F4E"/>
    <w:rsid w:val="004D1560"/>
    <w:rsid w:val="004D1CA5"/>
    <w:rsid w:val="004D2BF8"/>
    <w:rsid w:val="00510264"/>
    <w:rsid w:val="005155E9"/>
    <w:rsid w:val="00531720"/>
    <w:rsid w:val="00541620"/>
    <w:rsid w:val="005529E6"/>
    <w:rsid w:val="00562D57"/>
    <w:rsid w:val="00574027"/>
    <w:rsid w:val="00586050"/>
    <w:rsid w:val="005A0020"/>
    <w:rsid w:val="005A697B"/>
    <w:rsid w:val="005C6E74"/>
    <w:rsid w:val="005C72FE"/>
    <w:rsid w:val="005D4085"/>
    <w:rsid w:val="00607B01"/>
    <w:rsid w:val="0061347A"/>
    <w:rsid w:val="006237E9"/>
    <w:rsid w:val="0065203F"/>
    <w:rsid w:val="006C0F0B"/>
    <w:rsid w:val="006D17BE"/>
    <w:rsid w:val="006E3F65"/>
    <w:rsid w:val="00702C24"/>
    <w:rsid w:val="007104BA"/>
    <w:rsid w:val="007158CC"/>
    <w:rsid w:val="007312CA"/>
    <w:rsid w:val="00753DD0"/>
    <w:rsid w:val="00757FF5"/>
    <w:rsid w:val="007934E5"/>
    <w:rsid w:val="007A2C5B"/>
    <w:rsid w:val="007B6FA1"/>
    <w:rsid w:val="007C2B61"/>
    <w:rsid w:val="007C3C18"/>
    <w:rsid w:val="007C79BB"/>
    <w:rsid w:val="007D0074"/>
    <w:rsid w:val="007E1242"/>
    <w:rsid w:val="007E54C5"/>
    <w:rsid w:val="00803BD0"/>
    <w:rsid w:val="00804B7B"/>
    <w:rsid w:val="0082497F"/>
    <w:rsid w:val="0086516A"/>
    <w:rsid w:val="00881651"/>
    <w:rsid w:val="00882BAD"/>
    <w:rsid w:val="00885652"/>
    <w:rsid w:val="00891650"/>
    <w:rsid w:val="00894B86"/>
    <w:rsid w:val="0089779B"/>
    <w:rsid w:val="008A11FA"/>
    <w:rsid w:val="008A2E8A"/>
    <w:rsid w:val="008A6D2D"/>
    <w:rsid w:val="008D0C18"/>
    <w:rsid w:val="008D1A8C"/>
    <w:rsid w:val="008E2D09"/>
    <w:rsid w:val="008E4C9D"/>
    <w:rsid w:val="008F0BFC"/>
    <w:rsid w:val="009210B4"/>
    <w:rsid w:val="00941515"/>
    <w:rsid w:val="00941AF3"/>
    <w:rsid w:val="00951378"/>
    <w:rsid w:val="00962556"/>
    <w:rsid w:val="009671AF"/>
    <w:rsid w:val="00967487"/>
    <w:rsid w:val="009770AC"/>
    <w:rsid w:val="009A604A"/>
    <w:rsid w:val="009B2487"/>
    <w:rsid w:val="009B69EC"/>
    <w:rsid w:val="009B7314"/>
    <w:rsid w:val="009C77C1"/>
    <w:rsid w:val="009D2375"/>
    <w:rsid w:val="009D6B02"/>
    <w:rsid w:val="009E004F"/>
    <w:rsid w:val="009F0547"/>
    <w:rsid w:val="00A030F3"/>
    <w:rsid w:val="00A03183"/>
    <w:rsid w:val="00A305CD"/>
    <w:rsid w:val="00A36892"/>
    <w:rsid w:val="00A42C2B"/>
    <w:rsid w:val="00A46CE2"/>
    <w:rsid w:val="00A5045C"/>
    <w:rsid w:val="00A57AB7"/>
    <w:rsid w:val="00A616C5"/>
    <w:rsid w:val="00A67FBA"/>
    <w:rsid w:val="00A71766"/>
    <w:rsid w:val="00A72E82"/>
    <w:rsid w:val="00A759F9"/>
    <w:rsid w:val="00A86ADA"/>
    <w:rsid w:val="00A95DD1"/>
    <w:rsid w:val="00A96F1C"/>
    <w:rsid w:val="00AA09F1"/>
    <w:rsid w:val="00AB28DB"/>
    <w:rsid w:val="00AE0C52"/>
    <w:rsid w:val="00AF42B3"/>
    <w:rsid w:val="00AF52D6"/>
    <w:rsid w:val="00B042D0"/>
    <w:rsid w:val="00B344A2"/>
    <w:rsid w:val="00B36085"/>
    <w:rsid w:val="00B67FB6"/>
    <w:rsid w:val="00B72D68"/>
    <w:rsid w:val="00B760B2"/>
    <w:rsid w:val="00B76CB6"/>
    <w:rsid w:val="00B90860"/>
    <w:rsid w:val="00BA17C1"/>
    <w:rsid w:val="00BA4D9E"/>
    <w:rsid w:val="00BB18AF"/>
    <w:rsid w:val="00BC5AC6"/>
    <w:rsid w:val="00BE10B0"/>
    <w:rsid w:val="00BE4991"/>
    <w:rsid w:val="00BF0C77"/>
    <w:rsid w:val="00BF17CE"/>
    <w:rsid w:val="00C130CB"/>
    <w:rsid w:val="00C15CA4"/>
    <w:rsid w:val="00C160E4"/>
    <w:rsid w:val="00C41C6F"/>
    <w:rsid w:val="00C4672D"/>
    <w:rsid w:val="00C565B1"/>
    <w:rsid w:val="00C63EEF"/>
    <w:rsid w:val="00C80F0F"/>
    <w:rsid w:val="00C858C6"/>
    <w:rsid w:val="00C91711"/>
    <w:rsid w:val="00C92EFC"/>
    <w:rsid w:val="00CB0810"/>
    <w:rsid w:val="00CB6E51"/>
    <w:rsid w:val="00CD1883"/>
    <w:rsid w:val="00CD4726"/>
    <w:rsid w:val="00CD6173"/>
    <w:rsid w:val="00CD6B65"/>
    <w:rsid w:val="00CF1D4C"/>
    <w:rsid w:val="00CF5433"/>
    <w:rsid w:val="00D00808"/>
    <w:rsid w:val="00D215F8"/>
    <w:rsid w:val="00D26059"/>
    <w:rsid w:val="00D4281A"/>
    <w:rsid w:val="00D4591B"/>
    <w:rsid w:val="00D47820"/>
    <w:rsid w:val="00D65496"/>
    <w:rsid w:val="00D74AC7"/>
    <w:rsid w:val="00D90D99"/>
    <w:rsid w:val="00D911A5"/>
    <w:rsid w:val="00DB2638"/>
    <w:rsid w:val="00DB442C"/>
    <w:rsid w:val="00DC2FC9"/>
    <w:rsid w:val="00DC7B8E"/>
    <w:rsid w:val="00DD1F77"/>
    <w:rsid w:val="00DD3FF0"/>
    <w:rsid w:val="00DE6842"/>
    <w:rsid w:val="00DF052D"/>
    <w:rsid w:val="00E155E7"/>
    <w:rsid w:val="00E24501"/>
    <w:rsid w:val="00E37085"/>
    <w:rsid w:val="00E37B29"/>
    <w:rsid w:val="00E4649D"/>
    <w:rsid w:val="00E75DAF"/>
    <w:rsid w:val="00E874C8"/>
    <w:rsid w:val="00E9731F"/>
    <w:rsid w:val="00EA63E8"/>
    <w:rsid w:val="00EB3C70"/>
    <w:rsid w:val="00EC232E"/>
    <w:rsid w:val="00ED3F75"/>
    <w:rsid w:val="00EE6A1F"/>
    <w:rsid w:val="00EF5C52"/>
    <w:rsid w:val="00EF7932"/>
    <w:rsid w:val="00F36651"/>
    <w:rsid w:val="00F5774B"/>
    <w:rsid w:val="00F81628"/>
    <w:rsid w:val="00F878C4"/>
    <w:rsid w:val="00F91DD4"/>
    <w:rsid w:val="00FA7A0A"/>
    <w:rsid w:val="00FC320A"/>
    <w:rsid w:val="27F9F54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2B9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F061E"/>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2F061E"/>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330BE6"/>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F5774B"/>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F5774B"/>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F5774B"/>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F5774B"/>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F5774B"/>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F5774B"/>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2F06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F061E"/>
    <w:rPr>
      <w:rFonts w:asciiTheme="majorHAnsi" w:eastAsiaTheme="majorEastAsia" w:hAnsiTheme="majorHAnsi" w:cstheme="majorBidi"/>
      <w:spacing w:val="-10"/>
      <w:kern w:val="28"/>
      <w:sz w:val="56"/>
      <w:szCs w:val="56"/>
    </w:rPr>
  </w:style>
  <w:style w:type="character" w:customStyle="1" w:styleId="Overskrift2Tegn">
    <w:name w:val="Overskrift 2 Tegn"/>
    <w:basedOn w:val="Standardskriftforavsnitt"/>
    <w:link w:val="Overskrift2"/>
    <w:uiPriority w:val="9"/>
    <w:rsid w:val="002F061E"/>
    <w:rPr>
      <w:rFonts w:asciiTheme="majorHAnsi" w:eastAsiaTheme="majorEastAsia" w:hAnsiTheme="majorHAnsi" w:cstheme="majorBidi"/>
      <w:color w:val="2F5496" w:themeColor="accent1" w:themeShade="BF"/>
      <w:sz w:val="26"/>
      <w:szCs w:val="26"/>
    </w:rPr>
  </w:style>
  <w:style w:type="character" w:customStyle="1" w:styleId="Overskrift1Tegn">
    <w:name w:val="Overskrift 1 Tegn"/>
    <w:basedOn w:val="Standardskriftforavsnitt"/>
    <w:link w:val="Overskrift1"/>
    <w:uiPriority w:val="9"/>
    <w:rsid w:val="002F061E"/>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rsid w:val="00330BE6"/>
    <w:rPr>
      <w:rFonts w:asciiTheme="majorHAnsi" w:eastAsiaTheme="majorEastAsia" w:hAnsiTheme="majorHAnsi" w:cstheme="majorBidi"/>
      <w:color w:val="1F3763" w:themeColor="accent1" w:themeShade="7F"/>
      <w:sz w:val="24"/>
      <w:szCs w:val="24"/>
    </w:rPr>
  </w:style>
  <w:style w:type="table" w:styleId="Tabellrutenett">
    <w:name w:val="Table Grid"/>
    <w:basedOn w:val="Vanligtabell"/>
    <w:uiPriority w:val="39"/>
    <w:rsid w:val="003E5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3E5C2C"/>
    <w:rPr>
      <w:color w:val="0563C1" w:themeColor="hyperlink"/>
      <w:u w:val="single"/>
    </w:rPr>
  </w:style>
  <w:style w:type="character" w:customStyle="1" w:styleId="Ulstomtale1">
    <w:name w:val="Uløst omtale1"/>
    <w:basedOn w:val="Standardskriftforavsnitt"/>
    <w:uiPriority w:val="99"/>
    <w:semiHidden/>
    <w:unhideWhenUsed/>
    <w:rsid w:val="003E5C2C"/>
    <w:rPr>
      <w:color w:val="808080"/>
      <w:shd w:val="clear" w:color="auto" w:fill="E6E6E6"/>
    </w:rPr>
  </w:style>
  <w:style w:type="paragraph" w:styleId="Sterktsitat">
    <w:name w:val="Intense Quote"/>
    <w:basedOn w:val="Normal"/>
    <w:next w:val="Normal"/>
    <w:link w:val="SterktsitatTegn"/>
    <w:uiPriority w:val="30"/>
    <w:qFormat/>
    <w:rsid w:val="00D90D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erktsitatTegn">
    <w:name w:val="Sterkt sitat Tegn"/>
    <w:basedOn w:val="Standardskriftforavsnitt"/>
    <w:link w:val="Sterktsitat"/>
    <w:uiPriority w:val="30"/>
    <w:rsid w:val="00D90D99"/>
    <w:rPr>
      <w:i/>
      <w:iCs/>
      <w:color w:val="4472C4" w:themeColor="accent1"/>
    </w:rPr>
  </w:style>
  <w:style w:type="paragraph" w:styleId="Listeavsnitt">
    <w:name w:val="List Paragraph"/>
    <w:basedOn w:val="Normal"/>
    <w:uiPriority w:val="34"/>
    <w:qFormat/>
    <w:rsid w:val="002016A9"/>
    <w:pPr>
      <w:ind w:left="720"/>
      <w:contextualSpacing/>
    </w:pPr>
  </w:style>
  <w:style w:type="table" w:customStyle="1" w:styleId="Tabellrutenett2">
    <w:name w:val="Tabellrutenett2"/>
    <w:basedOn w:val="Vanligtabell"/>
    <w:uiPriority w:val="39"/>
    <w:rsid w:val="008F0BFC"/>
    <w:pPr>
      <w:spacing w:after="12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8F0BFC"/>
    <w:rPr>
      <w:sz w:val="16"/>
      <w:szCs w:val="16"/>
    </w:rPr>
  </w:style>
  <w:style w:type="paragraph" w:styleId="Merknadstekst">
    <w:name w:val="annotation text"/>
    <w:basedOn w:val="Normal"/>
    <w:link w:val="MerknadstekstTegn"/>
    <w:uiPriority w:val="99"/>
    <w:unhideWhenUsed/>
    <w:rsid w:val="008F0BFC"/>
    <w:pPr>
      <w:spacing w:after="120" w:line="240" w:lineRule="auto"/>
    </w:pPr>
    <w:rPr>
      <w:rFonts w:ascii="Times New Roman" w:hAnsi="Times New Roman" w:cs="Times New Roman"/>
      <w:color w:val="000000" w:themeColor="text1"/>
      <w:sz w:val="20"/>
      <w:szCs w:val="20"/>
    </w:rPr>
  </w:style>
  <w:style w:type="character" w:customStyle="1" w:styleId="MerknadstekstTegn">
    <w:name w:val="Merknadstekst Tegn"/>
    <w:basedOn w:val="Standardskriftforavsnitt"/>
    <w:link w:val="Merknadstekst"/>
    <w:uiPriority w:val="99"/>
    <w:rsid w:val="008F0BFC"/>
    <w:rPr>
      <w:rFonts w:ascii="Times New Roman" w:hAnsi="Times New Roman" w:cs="Times New Roman"/>
      <w:color w:val="000000" w:themeColor="text1"/>
      <w:sz w:val="20"/>
      <w:szCs w:val="20"/>
    </w:rPr>
  </w:style>
  <w:style w:type="paragraph" w:styleId="Bobletekst">
    <w:name w:val="Balloon Text"/>
    <w:basedOn w:val="Normal"/>
    <w:link w:val="BobletekstTegn"/>
    <w:uiPriority w:val="99"/>
    <w:semiHidden/>
    <w:unhideWhenUsed/>
    <w:rsid w:val="008F0BFC"/>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F0BFC"/>
    <w:rPr>
      <w:rFonts w:ascii="Segoe UI" w:hAnsi="Segoe UI" w:cs="Segoe UI"/>
      <w:sz w:val="18"/>
      <w:szCs w:val="18"/>
    </w:rPr>
  </w:style>
  <w:style w:type="character" w:customStyle="1" w:styleId="Overskrift4Tegn">
    <w:name w:val="Overskrift 4 Tegn"/>
    <w:basedOn w:val="Standardskriftforavsnitt"/>
    <w:link w:val="Overskrift4"/>
    <w:uiPriority w:val="9"/>
    <w:semiHidden/>
    <w:rsid w:val="00F5774B"/>
    <w:rPr>
      <w:rFonts w:asciiTheme="majorHAnsi" w:eastAsiaTheme="majorEastAsia" w:hAnsiTheme="majorHAnsi"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F5774B"/>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foravsnitt"/>
    <w:link w:val="Overskrift6"/>
    <w:uiPriority w:val="9"/>
    <w:semiHidden/>
    <w:rsid w:val="00F5774B"/>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foravsnitt"/>
    <w:link w:val="Overskrift7"/>
    <w:uiPriority w:val="9"/>
    <w:semiHidden/>
    <w:rsid w:val="00F5774B"/>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foravsnitt"/>
    <w:link w:val="Overskrift8"/>
    <w:uiPriority w:val="9"/>
    <w:semiHidden/>
    <w:rsid w:val="00F5774B"/>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F5774B"/>
    <w:rPr>
      <w:rFonts w:asciiTheme="majorHAnsi" w:eastAsiaTheme="majorEastAsia" w:hAnsiTheme="majorHAnsi" w:cstheme="majorBidi"/>
      <w:i/>
      <w:iCs/>
      <w:color w:val="272727" w:themeColor="text1" w:themeTint="D8"/>
      <w:sz w:val="21"/>
      <w:szCs w:val="21"/>
    </w:rPr>
  </w:style>
  <w:style w:type="paragraph" w:styleId="Kommentaremne">
    <w:name w:val="annotation subject"/>
    <w:basedOn w:val="Merknadstekst"/>
    <w:next w:val="Merknadstekst"/>
    <w:link w:val="KommentaremneTegn"/>
    <w:uiPriority w:val="99"/>
    <w:semiHidden/>
    <w:unhideWhenUsed/>
    <w:rsid w:val="00A46CE2"/>
    <w:pPr>
      <w:spacing w:after="160"/>
    </w:pPr>
    <w:rPr>
      <w:rFonts w:asciiTheme="minorHAnsi" w:hAnsiTheme="minorHAnsi" w:cstheme="minorBidi"/>
      <w:b/>
      <w:bCs/>
      <w:color w:val="auto"/>
    </w:rPr>
  </w:style>
  <w:style w:type="character" w:customStyle="1" w:styleId="KommentaremneTegn">
    <w:name w:val="Kommentaremne Tegn"/>
    <w:basedOn w:val="MerknadstekstTegn"/>
    <w:link w:val="Kommentaremne"/>
    <w:uiPriority w:val="99"/>
    <w:semiHidden/>
    <w:rsid w:val="00A46CE2"/>
    <w:rPr>
      <w:rFonts w:ascii="Times New Roman" w:hAnsi="Times New Roman" w:cs="Times New Roman"/>
      <w:b/>
      <w:bCs/>
      <w:color w:val="000000" w:themeColor="text1"/>
      <w:sz w:val="20"/>
      <w:szCs w:val="20"/>
    </w:rPr>
  </w:style>
  <w:style w:type="paragraph" w:styleId="Ingenmellomrom">
    <w:name w:val="No Spacing"/>
    <w:uiPriority w:val="1"/>
    <w:qFormat/>
    <w:rsid w:val="00FA7A0A"/>
    <w:pPr>
      <w:spacing w:after="0" w:line="240" w:lineRule="auto"/>
    </w:pPr>
  </w:style>
  <w:style w:type="character" w:styleId="Fulgthyperkobling">
    <w:name w:val="FollowedHyperlink"/>
    <w:basedOn w:val="Standardskriftforavsnitt"/>
    <w:uiPriority w:val="99"/>
    <w:semiHidden/>
    <w:unhideWhenUsed/>
    <w:rsid w:val="00A95DD1"/>
    <w:rPr>
      <w:color w:val="954F72" w:themeColor="followedHyperlink"/>
      <w:u w:val="single"/>
    </w:rPr>
  </w:style>
  <w:style w:type="paragraph" w:styleId="Topptekst">
    <w:name w:val="header"/>
    <w:basedOn w:val="Normal"/>
    <w:link w:val="TopptekstTegn"/>
    <w:uiPriority w:val="99"/>
    <w:unhideWhenUsed/>
    <w:rsid w:val="009C77C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C77C1"/>
  </w:style>
  <w:style w:type="paragraph" w:styleId="Bunntekst">
    <w:name w:val="footer"/>
    <w:basedOn w:val="Normal"/>
    <w:link w:val="BunntekstTegn"/>
    <w:uiPriority w:val="99"/>
    <w:unhideWhenUsed/>
    <w:rsid w:val="009C77C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C77C1"/>
  </w:style>
  <w:style w:type="character" w:styleId="Ulstomtale">
    <w:name w:val="Unresolved Mention"/>
    <w:basedOn w:val="Standardskriftforavsnitt"/>
    <w:uiPriority w:val="99"/>
    <w:semiHidden/>
    <w:unhideWhenUsed/>
    <w:rsid w:val="00A96F1C"/>
    <w:rPr>
      <w:color w:val="605E5C"/>
      <w:shd w:val="clear" w:color="auto" w:fill="E1DFDD"/>
    </w:rPr>
  </w:style>
  <w:style w:type="paragraph" w:styleId="Revisjon">
    <w:name w:val="Revision"/>
    <w:hidden/>
    <w:uiPriority w:val="99"/>
    <w:semiHidden/>
    <w:rsid w:val="007C2B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1198">
      <w:bodyDiv w:val="1"/>
      <w:marLeft w:val="0"/>
      <w:marRight w:val="0"/>
      <w:marTop w:val="0"/>
      <w:marBottom w:val="0"/>
      <w:divBdr>
        <w:top w:val="none" w:sz="0" w:space="0" w:color="auto"/>
        <w:left w:val="none" w:sz="0" w:space="0" w:color="auto"/>
        <w:bottom w:val="none" w:sz="0" w:space="0" w:color="auto"/>
        <w:right w:val="none" w:sz="0" w:space="0" w:color="auto"/>
      </w:divBdr>
    </w:div>
    <w:div w:id="1345476273">
      <w:bodyDiv w:val="1"/>
      <w:marLeft w:val="0"/>
      <w:marRight w:val="0"/>
      <w:marTop w:val="0"/>
      <w:marBottom w:val="0"/>
      <w:divBdr>
        <w:top w:val="none" w:sz="0" w:space="0" w:color="auto"/>
        <w:left w:val="none" w:sz="0" w:space="0" w:color="auto"/>
        <w:bottom w:val="none" w:sz="0" w:space="0" w:color="auto"/>
        <w:right w:val="none" w:sz="0" w:space="0" w:color="auto"/>
      </w:divBdr>
    </w:div>
    <w:div w:id="152085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vdata.no/dokument/INS/forskrift/1972-03-17-3352" TargetMode="External"/><Relationship Id="rId18" Type="http://schemas.openxmlformats.org/officeDocument/2006/relationships/hyperlink" Target="https://www.regjeringen.no/globalassets/upload/FIN/Vedlegg/okstyring/Reglement_for_okonomistyring_i_staten.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lovdata.no/dokument/NL/lov/1992-12-04-126" TargetMode="External"/><Relationship Id="rId17" Type="http://schemas.openxmlformats.org/officeDocument/2006/relationships/hyperlink" Target="https://www.regjeringen.no/no/dokumenter/rettleiar-til-offenntleglova/id590165/" TargetMode="External"/><Relationship Id="rId2" Type="http://schemas.openxmlformats.org/officeDocument/2006/relationships/customXml" Target="../customXml/item2.xml"/><Relationship Id="rId16" Type="http://schemas.openxmlformats.org/officeDocument/2006/relationships/hyperlink" Target="https://lovdata.no/dokument/NL/lov/2006-05-19-1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igdir.no/media/2588/download?attachment" TargetMode="External"/><Relationship Id="rId5" Type="http://schemas.openxmlformats.org/officeDocument/2006/relationships/styles" Target="styles.xml"/><Relationship Id="rId15" Type="http://schemas.openxmlformats.org/officeDocument/2006/relationships/hyperlink" Target="https://lovdata.no/dokument/NL/lov/1999-07-16-69" TargetMode="External"/><Relationship Id="rId10" Type="http://schemas.openxmlformats.org/officeDocument/2006/relationships/hyperlink" Target="https://www.digdir.no/informasjonssikkerhet/trinn-1-identifisere-oppgaver-og-informasjonstyper/2643"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ovdata.no/dokument/NL/lov/1967-02-10"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483B77BC2D09C48AEAE6DE6282CE09C" ma:contentTypeVersion="12" ma:contentTypeDescription="Opprett et nytt dokument." ma:contentTypeScope="" ma:versionID="28df7d82c815daa60945712cda3b0d23">
  <xsd:schema xmlns:xsd="http://www.w3.org/2001/XMLSchema" xmlns:xs="http://www.w3.org/2001/XMLSchema" xmlns:p="http://schemas.microsoft.com/office/2006/metadata/properties" xmlns:ns2="5371e8e2-a9e8-46df-a91b-761db99c8728" xmlns:ns3="7bfd8652-9f54-45a4-9684-efa1596a6182" targetNamespace="http://schemas.microsoft.com/office/2006/metadata/properties" ma:root="true" ma:fieldsID="3deba822f8efc741dba0ffe443339541" ns2:_="" ns3:_="">
    <xsd:import namespace="5371e8e2-a9e8-46df-a91b-761db99c8728"/>
    <xsd:import namespace="7bfd8652-9f54-45a4-9684-efa1596a61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1F6F55-103E-4C51-A479-9CD12F5310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87B30C-6BE8-4597-A0E1-9D89C2B3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670B5D-4C8A-4522-AD47-8A396C6B9C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1244</Words>
  <Characters>6598</Characters>
  <Application>Microsoft Office Word</Application>
  <DocSecurity>0</DocSecurity>
  <Lines>54</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2021-06-28T08:20:00Z</dcterms:created>
  <dcterms:modified xsi:type="dcterms:W3CDTF">2021-12-16T09:13:00Z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0x0101003483B77BC2D09C48AEAE6DE6282CE09C</vt:lpwstr>
  </property>
</Properties>
</file>