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092AC" w14:textId="77777777" w:rsidR="00EA1CBB" w:rsidRDefault="00EA1CBB" w:rsidP="00C8240A"/>
    <w:p w14:paraId="533092AD" w14:textId="77777777" w:rsidR="007B5ADE" w:rsidRPr="00886626" w:rsidRDefault="007B5ADE" w:rsidP="00886626">
      <w:pPr>
        <w:rPr>
          <w:b/>
        </w:rPr>
      </w:pPr>
      <w:r w:rsidRPr="00886626">
        <w:rPr>
          <w:b/>
          <w:lang w:bidi="nn-NO"/>
        </w:rPr>
        <w:t>Innhald</w:t>
      </w:r>
    </w:p>
    <w:p w14:paraId="533092AE" w14:textId="77777777" w:rsidR="00CA746A" w:rsidRPr="00F52FF9" w:rsidRDefault="00886626">
      <w:pPr>
        <w:pStyle w:val="INNH1"/>
        <w:tabs>
          <w:tab w:val="left" w:pos="440"/>
          <w:tab w:val="right" w:leader="dot" w:pos="9060"/>
        </w:tabs>
        <w:rPr>
          <w:rFonts w:ascii="Calibri" w:hAnsi="Calibri"/>
          <w:noProof/>
          <w:sz w:val="22"/>
          <w:szCs w:val="22"/>
          <w:lang w:eastAsia="nb-NO"/>
        </w:rPr>
      </w:pPr>
      <w:r>
        <w:rPr>
          <w:lang w:bidi="nn-NO"/>
        </w:rPr>
        <w:fldChar w:fldCharType="begin"/>
      </w:r>
      <w:r>
        <w:rPr>
          <w:lang w:bidi="nn-NO"/>
        </w:rPr>
        <w:instrText xml:space="preserve"> TOC \o "1-3" \h \z \u </w:instrText>
      </w:r>
      <w:r>
        <w:rPr>
          <w:lang w:bidi="nn-NO"/>
        </w:rPr>
        <w:fldChar w:fldCharType="separate"/>
      </w:r>
      <w:hyperlink w:anchor="_Toc430363330" w:history="1">
        <w:r w:rsidR="00CA746A" w:rsidRPr="001D5442">
          <w:rPr>
            <w:rStyle w:val="Hyperkobling"/>
            <w:noProof/>
            <w:lang w:bidi="nn-NO"/>
          </w:rPr>
          <w:t>1.</w:t>
        </w:r>
        <w:r w:rsidR="00CA746A" w:rsidRPr="00F52FF9">
          <w:rPr>
            <w:rFonts w:ascii="Calibri" w:eastAsia="Calibri" w:hAnsi="Calibri" w:cs="Calibri"/>
            <w:noProof/>
            <w:sz w:val="22"/>
            <w:szCs w:val="22"/>
            <w:lang w:bidi="nn-NO"/>
          </w:rPr>
          <w:tab/>
        </w:r>
        <w:r w:rsidR="00CA746A" w:rsidRPr="001D5442">
          <w:rPr>
            <w:rStyle w:val="Hyperkobling"/>
            <w:noProof/>
            <w:lang w:bidi="nn-NO"/>
          </w:rPr>
          <w:t>Målgruppe</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_Toc430363330 \h </w:instrText>
        </w:r>
        <w:r w:rsidR="00CA746A">
          <w:rPr>
            <w:noProof/>
            <w:webHidden/>
            <w:lang w:bidi="nn-NO"/>
          </w:rPr>
        </w:r>
        <w:r w:rsidR="00CA746A">
          <w:rPr>
            <w:noProof/>
            <w:webHidden/>
            <w:lang w:bidi="nn-NO"/>
          </w:rPr>
          <w:fldChar w:fldCharType="separate"/>
        </w:r>
        <w:r w:rsidR="00CA746A">
          <w:rPr>
            <w:noProof/>
            <w:webHidden/>
            <w:lang w:bidi="nn-NO"/>
          </w:rPr>
          <w:t>1</w:t>
        </w:r>
        <w:r w:rsidR="00CA746A">
          <w:rPr>
            <w:noProof/>
            <w:webHidden/>
            <w:lang w:bidi="nn-NO"/>
          </w:rPr>
          <w:fldChar w:fldCharType="end"/>
        </w:r>
      </w:hyperlink>
    </w:p>
    <w:p w14:paraId="533092AF"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1" w:history="1">
        <w:r w:rsidR="00CA746A" w:rsidRPr="001D5442">
          <w:rPr>
            <w:rStyle w:val="Hyperkobling"/>
            <w:noProof/>
            <w:lang w:bidi="nn-NO"/>
          </w:rPr>
          <w:t>2.</w:t>
        </w:r>
        <w:r w:rsidR="00CA746A" w:rsidRPr="00F52FF9">
          <w:rPr>
            <w:rFonts w:ascii="Calibri" w:eastAsia="Calibri" w:hAnsi="Calibri" w:cs="Calibri"/>
            <w:noProof/>
            <w:sz w:val="22"/>
            <w:szCs w:val="22"/>
            <w:lang w:bidi="nn-NO"/>
          </w:rPr>
          <w:tab/>
        </w:r>
        <w:r w:rsidR="00CA746A" w:rsidRPr="001D5442">
          <w:rPr>
            <w:rStyle w:val="Hyperkobling"/>
            <w:noProof/>
            <w:lang w:bidi="nn-NO"/>
          </w:rPr>
          <w:t>Formål</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_Toc430363331 \h </w:instrText>
        </w:r>
        <w:r w:rsidR="00CA746A">
          <w:rPr>
            <w:noProof/>
            <w:webHidden/>
            <w:lang w:bidi="nn-NO"/>
          </w:rPr>
        </w:r>
        <w:r w:rsidR="00CA746A">
          <w:rPr>
            <w:noProof/>
            <w:webHidden/>
            <w:lang w:bidi="nn-NO"/>
          </w:rPr>
          <w:fldChar w:fldCharType="separate"/>
        </w:r>
        <w:r w:rsidR="00CA746A">
          <w:rPr>
            <w:noProof/>
            <w:webHidden/>
            <w:lang w:bidi="nn-NO"/>
          </w:rPr>
          <w:t>1</w:t>
        </w:r>
        <w:r w:rsidR="00CA746A">
          <w:rPr>
            <w:noProof/>
            <w:webHidden/>
            <w:lang w:bidi="nn-NO"/>
          </w:rPr>
          <w:fldChar w:fldCharType="end"/>
        </w:r>
      </w:hyperlink>
    </w:p>
    <w:p w14:paraId="533092B0"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2" w:history="1">
        <w:r w:rsidR="00CA746A" w:rsidRPr="001D5442">
          <w:rPr>
            <w:rStyle w:val="Hyperkobling"/>
            <w:noProof/>
            <w:lang w:bidi="nn-NO"/>
          </w:rPr>
          <w:t>3.</w:t>
        </w:r>
        <w:r w:rsidR="00CA746A" w:rsidRPr="00F52FF9">
          <w:rPr>
            <w:rFonts w:ascii="Calibri" w:eastAsia="Calibri" w:hAnsi="Calibri" w:cs="Calibri"/>
            <w:noProof/>
            <w:sz w:val="22"/>
            <w:szCs w:val="22"/>
            <w:lang w:bidi="nn-NO"/>
          </w:rPr>
          <w:tab/>
        </w:r>
        <w:r w:rsidR="00CA746A" w:rsidRPr="001D5442">
          <w:rPr>
            <w:rStyle w:val="Hyperkobling"/>
            <w:noProof/>
            <w:lang w:bidi="nn-NO"/>
          </w:rPr>
          <w:t>Oversikt</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_Toc430363332 \h </w:instrText>
        </w:r>
        <w:r w:rsidR="00CA746A">
          <w:rPr>
            <w:noProof/>
            <w:webHidden/>
            <w:lang w:bidi="nn-NO"/>
          </w:rPr>
        </w:r>
        <w:r w:rsidR="00CA746A">
          <w:rPr>
            <w:noProof/>
            <w:webHidden/>
            <w:lang w:bidi="nn-NO"/>
          </w:rPr>
          <w:fldChar w:fldCharType="separate"/>
        </w:r>
        <w:r w:rsidR="00CA746A">
          <w:rPr>
            <w:noProof/>
            <w:webHidden/>
            <w:lang w:bidi="nn-NO"/>
          </w:rPr>
          <w:t>1</w:t>
        </w:r>
        <w:r w:rsidR="00CA746A">
          <w:rPr>
            <w:noProof/>
            <w:webHidden/>
            <w:lang w:bidi="nn-NO"/>
          </w:rPr>
          <w:fldChar w:fldCharType="end"/>
        </w:r>
      </w:hyperlink>
    </w:p>
    <w:p w14:paraId="533092B1"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3" w:history="1">
        <w:r w:rsidR="00CA746A" w:rsidRPr="001D5442">
          <w:rPr>
            <w:rStyle w:val="Hyperkobling"/>
            <w:noProof/>
            <w:lang w:bidi="nn-NO"/>
          </w:rPr>
          <w:t>4.</w:t>
        </w:r>
        <w:r w:rsidR="00CA746A" w:rsidRPr="00F52FF9">
          <w:rPr>
            <w:rFonts w:ascii="Calibri" w:eastAsia="Calibri" w:hAnsi="Calibri" w:cs="Calibri"/>
            <w:noProof/>
            <w:sz w:val="22"/>
            <w:szCs w:val="22"/>
            <w:lang w:bidi="nn-NO"/>
          </w:rPr>
          <w:tab/>
        </w:r>
        <w:r w:rsidR="00CA746A" w:rsidRPr="001D5442">
          <w:rPr>
            <w:rStyle w:val="Hyperkobling"/>
            <w:noProof/>
            <w:lang w:bidi="nn-NO"/>
          </w:rPr>
          <w:t>Dokumenttyper</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_Toc430363333 \h </w:instrText>
        </w:r>
        <w:r w:rsidR="00CA746A">
          <w:rPr>
            <w:noProof/>
            <w:webHidden/>
            <w:lang w:bidi="nn-NO"/>
          </w:rPr>
        </w:r>
        <w:r w:rsidR="00CA746A">
          <w:rPr>
            <w:noProof/>
            <w:webHidden/>
            <w:lang w:bidi="nn-NO"/>
          </w:rPr>
          <w:fldChar w:fldCharType="separate"/>
        </w:r>
        <w:r w:rsidR="00CA746A">
          <w:rPr>
            <w:noProof/>
            <w:webHidden/>
            <w:lang w:bidi="nn-NO"/>
          </w:rPr>
          <w:t>2</w:t>
        </w:r>
        <w:r w:rsidR="00CA746A">
          <w:rPr>
            <w:noProof/>
            <w:webHidden/>
            <w:lang w:bidi="nn-NO"/>
          </w:rPr>
          <w:fldChar w:fldCharType="end"/>
        </w:r>
      </w:hyperlink>
    </w:p>
    <w:p w14:paraId="533092B2"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4" w:history="1">
        <w:r w:rsidR="00CA746A" w:rsidRPr="001D5442">
          <w:rPr>
            <w:rStyle w:val="Hyperkobling"/>
            <w:noProof/>
            <w:lang w:bidi="nn-NO"/>
          </w:rPr>
          <w:t>5.</w:t>
        </w:r>
        <w:r w:rsidR="00CA746A" w:rsidRPr="00F52FF9">
          <w:rPr>
            <w:rFonts w:ascii="Calibri" w:eastAsia="Calibri" w:hAnsi="Calibri" w:cs="Calibri"/>
            <w:noProof/>
            <w:sz w:val="22"/>
            <w:szCs w:val="22"/>
            <w:lang w:bidi="nn-NO"/>
          </w:rPr>
          <w:tab/>
        </w:r>
        <w:r w:rsidR="00CA746A" w:rsidRPr="001D5442">
          <w:rPr>
            <w:rStyle w:val="Hyperkobling"/>
            <w:noProof/>
            <w:lang w:bidi="nn-NO"/>
          </w:rPr>
          <w:t>Merking av dokumenter</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_Toc430363334 \h </w:instrText>
        </w:r>
        <w:r w:rsidR="00CA746A">
          <w:rPr>
            <w:noProof/>
            <w:webHidden/>
            <w:lang w:bidi="nn-NO"/>
          </w:rPr>
        </w:r>
        <w:r w:rsidR="00CA746A">
          <w:rPr>
            <w:noProof/>
            <w:webHidden/>
            <w:lang w:bidi="nn-NO"/>
          </w:rPr>
          <w:fldChar w:fldCharType="separate"/>
        </w:r>
        <w:r w:rsidR="00CA746A">
          <w:rPr>
            <w:noProof/>
            <w:webHidden/>
            <w:lang w:bidi="nn-NO"/>
          </w:rPr>
          <w:t>2</w:t>
        </w:r>
        <w:r w:rsidR="00CA746A">
          <w:rPr>
            <w:noProof/>
            <w:webHidden/>
            <w:lang w:bidi="nn-NO"/>
          </w:rPr>
          <w:fldChar w:fldCharType="end"/>
        </w:r>
      </w:hyperlink>
    </w:p>
    <w:p w14:paraId="533092B3"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5" w:history="1">
        <w:r w:rsidR="00CA746A" w:rsidRPr="001D5442">
          <w:rPr>
            <w:rStyle w:val="Hyperkobling"/>
            <w:noProof/>
            <w:lang w:bidi="nn-NO"/>
          </w:rPr>
          <w:t>6.</w:t>
        </w:r>
        <w:r w:rsidR="00CA746A" w:rsidRPr="00F52FF9">
          <w:rPr>
            <w:rFonts w:ascii="Calibri" w:eastAsia="Calibri" w:hAnsi="Calibri" w:cs="Calibri"/>
            <w:noProof/>
            <w:sz w:val="22"/>
            <w:szCs w:val="22"/>
            <w:lang w:bidi="nn-NO"/>
          </w:rPr>
          <w:tab/>
        </w:r>
        <w:r w:rsidR="00CA746A" w:rsidRPr="001D5442">
          <w:rPr>
            <w:rStyle w:val="Hyperkobling"/>
            <w:noProof/>
            <w:lang w:bidi="nn-NO"/>
          </w:rPr>
          <w:t>Utforming av maler og dokumenter</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_Toc430363335 \h </w:instrText>
        </w:r>
        <w:r w:rsidR="00CA746A">
          <w:rPr>
            <w:noProof/>
            <w:webHidden/>
            <w:lang w:bidi="nn-NO"/>
          </w:rPr>
        </w:r>
        <w:r w:rsidR="00CA746A">
          <w:rPr>
            <w:noProof/>
            <w:webHidden/>
            <w:lang w:bidi="nn-NO"/>
          </w:rPr>
          <w:fldChar w:fldCharType="separate"/>
        </w:r>
        <w:r w:rsidR="00CA746A">
          <w:rPr>
            <w:noProof/>
            <w:webHidden/>
            <w:lang w:bidi="nn-NO"/>
          </w:rPr>
          <w:t>2</w:t>
        </w:r>
        <w:r w:rsidR="00CA746A">
          <w:rPr>
            <w:noProof/>
            <w:webHidden/>
            <w:lang w:bidi="nn-NO"/>
          </w:rPr>
          <w:fldChar w:fldCharType="end"/>
        </w:r>
      </w:hyperlink>
    </w:p>
    <w:p w14:paraId="533092B4"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6" w:history="1">
        <w:r w:rsidR="00CA746A" w:rsidRPr="001D5442">
          <w:rPr>
            <w:rStyle w:val="Hyperkobling"/>
            <w:noProof/>
            <w:lang w:bidi="nn-NO"/>
          </w:rPr>
          <w:t>7.</w:t>
        </w:r>
        <w:r w:rsidR="00CA746A" w:rsidRPr="00F52FF9">
          <w:rPr>
            <w:rFonts w:ascii="Calibri" w:eastAsia="Calibri" w:hAnsi="Calibri" w:cs="Calibri"/>
            <w:noProof/>
            <w:sz w:val="22"/>
            <w:szCs w:val="22"/>
            <w:lang w:bidi="nn-NO"/>
          </w:rPr>
          <w:tab/>
        </w:r>
        <w:r w:rsidR="00CA746A" w:rsidRPr="001D5442">
          <w:rPr>
            <w:rStyle w:val="Hyperkobling"/>
            <w:noProof/>
            <w:lang w:bidi="nn-NO"/>
          </w:rPr>
          <w:t>Arkivering og journalføring</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_Toc430363336 \h </w:instrText>
        </w:r>
        <w:r w:rsidR="00CA746A">
          <w:rPr>
            <w:noProof/>
            <w:webHidden/>
            <w:lang w:bidi="nn-NO"/>
          </w:rPr>
        </w:r>
        <w:r w:rsidR="00CA746A">
          <w:rPr>
            <w:noProof/>
            <w:webHidden/>
            <w:lang w:bidi="nn-NO"/>
          </w:rPr>
          <w:fldChar w:fldCharType="separate"/>
        </w:r>
        <w:r w:rsidR="00CA746A">
          <w:rPr>
            <w:noProof/>
            <w:webHidden/>
            <w:lang w:bidi="nn-NO"/>
          </w:rPr>
          <w:t>2</w:t>
        </w:r>
        <w:r w:rsidR="00CA746A">
          <w:rPr>
            <w:noProof/>
            <w:webHidden/>
            <w:lang w:bidi="nn-NO"/>
          </w:rPr>
          <w:fldChar w:fldCharType="end"/>
        </w:r>
      </w:hyperlink>
    </w:p>
    <w:p w14:paraId="533092B5"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7" w:history="1">
        <w:r w:rsidR="00CA746A" w:rsidRPr="001D5442">
          <w:rPr>
            <w:rStyle w:val="Hyperkobling"/>
            <w:noProof/>
            <w:lang w:bidi="nn-NO"/>
          </w:rPr>
          <w:t>8.</w:t>
        </w:r>
        <w:r w:rsidR="00CA746A" w:rsidRPr="00F52FF9">
          <w:rPr>
            <w:rFonts w:ascii="Calibri" w:eastAsia="Calibri" w:hAnsi="Calibri" w:cs="Calibri"/>
            <w:noProof/>
            <w:sz w:val="22"/>
            <w:szCs w:val="22"/>
            <w:lang w:bidi="nn-NO"/>
          </w:rPr>
          <w:tab/>
        </w:r>
        <w:r w:rsidR="00CA746A" w:rsidRPr="001D5442">
          <w:rPr>
            <w:rStyle w:val="Hyperkobling"/>
            <w:noProof/>
            <w:lang w:bidi="nn-NO"/>
          </w:rPr>
          <w:t>Publisering på intranett</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_Toc430363337 \h </w:instrText>
        </w:r>
        <w:r w:rsidR="00CA746A">
          <w:rPr>
            <w:noProof/>
            <w:webHidden/>
            <w:lang w:bidi="nn-NO"/>
          </w:rPr>
        </w:r>
        <w:r w:rsidR="00CA746A">
          <w:rPr>
            <w:noProof/>
            <w:webHidden/>
            <w:lang w:bidi="nn-NO"/>
          </w:rPr>
          <w:fldChar w:fldCharType="separate"/>
        </w:r>
        <w:r w:rsidR="00CA746A">
          <w:rPr>
            <w:noProof/>
            <w:webHidden/>
            <w:lang w:bidi="nn-NO"/>
          </w:rPr>
          <w:t>3</w:t>
        </w:r>
        <w:r w:rsidR="00CA746A">
          <w:rPr>
            <w:noProof/>
            <w:webHidden/>
            <w:lang w:bidi="nn-NO"/>
          </w:rPr>
          <w:fldChar w:fldCharType="end"/>
        </w:r>
      </w:hyperlink>
    </w:p>
    <w:p w14:paraId="533092B6" w14:textId="77777777" w:rsidR="00CA746A" w:rsidRPr="00F52FF9" w:rsidRDefault="006369E0">
      <w:pPr>
        <w:pStyle w:val="INNH1"/>
        <w:tabs>
          <w:tab w:val="left" w:pos="440"/>
          <w:tab w:val="right" w:leader="dot" w:pos="9060"/>
        </w:tabs>
        <w:rPr>
          <w:rFonts w:ascii="Calibri" w:hAnsi="Calibri"/>
          <w:noProof/>
          <w:sz w:val="22"/>
          <w:szCs w:val="22"/>
          <w:lang w:eastAsia="nb-NO"/>
        </w:rPr>
      </w:pPr>
      <w:hyperlink w:anchor="_Toc430363338" w:history="1">
        <w:r w:rsidR="00CA746A" w:rsidRPr="001D5442">
          <w:rPr>
            <w:rStyle w:val="Hyperkobling"/>
            <w:noProof/>
            <w:lang w:bidi="nn-NO"/>
          </w:rPr>
          <w:t>9.</w:t>
        </w:r>
        <w:r w:rsidR="00CA746A" w:rsidRPr="00F52FF9">
          <w:rPr>
            <w:rFonts w:ascii="Calibri" w:eastAsia="Calibri" w:hAnsi="Calibri" w:cs="Calibri"/>
            <w:noProof/>
            <w:sz w:val="22"/>
            <w:szCs w:val="22"/>
            <w:lang w:bidi="nn-NO"/>
          </w:rPr>
          <w:tab/>
        </w:r>
        <w:r w:rsidR="00CA746A" w:rsidRPr="001D5442">
          <w:rPr>
            <w:rStyle w:val="Hyperkobling"/>
            <w:noProof/>
            <w:lang w:bidi="nn-NO"/>
          </w:rPr>
          <w:t>Taushetsplikt og begrenset tilgang</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_Toc430363338 \h </w:instrText>
        </w:r>
        <w:r w:rsidR="00CA746A">
          <w:rPr>
            <w:noProof/>
            <w:webHidden/>
            <w:lang w:bidi="nn-NO"/>
          </w:rPr>
        </w:r>
        <w:r w:rsidR="00CA746A">
          <w:rPr>
            <w:noProof/>
            <w:webHidden/>
            <w:lang w:bidi="nn-NO"/>
          </w:rPr>
          <w:fldChar w:fldCharType="separate"/>
        </w:r>
        <w:r w:rsidR="00CA746A">
          <w:rPr>
            <w:noProof/>
            <w:webHidden/>
            <w:lang w:bidi="nn-NO"/>
          </w:rPr>
          <w:t>3</w:t>
        </w:r>
        <w:r w:rsidR="00CA746A">
          <w:rPr>
            <w:noProof/>
            <w:webHidden/>
            <w:lang w:bidi="nn-NO"/>
          </w:rPr>
          <w:fldChar w:fldCharType="end"/>
        </w:r>
      </w:hyperlink>
    </w:p>
    <w:p w14:paraId="533092B7" w14:textId="77777777" w:rsidR="00CA746A" w:rsidRPr="00F52FF9" w:rsidRDefault="006369E0">
      <w:pPr>
        <w:pStyle w:val="INNH1"/>
        <w:tabs>
          <w:tab w:val="left" w:pos="660"/>
          <w:tab w:val="right" w:leader="dot" w:pos="9060"/>
        </w:tabs>
        <w:rPr>
          <w:rFonts w:ascii="Calibri" w:hAnsi="Calibri"/>
          <w:noProof/>
          <w:sz w:val="22"/>
          <w:szCs w:val="22"/>
          <w:lang w:eastAsia="nb-NO"/>
        </w:rPr>
      </w:pPr>
      <w:hyperlink w:anchor="_Toc430363339" w:history="1">
        <w:r w:rsidR="00CA746A" w:rsidRPr="001D5442">
          <w:rPr>
            <w:rStyle w:val="Hyperkobling"/>
            <w:noProof/>
            <w:lang w:bidi="nn-NO"/>
          </w:rPr>
          <w:t>10.</w:t>
        </w:r>
        <w:r w:rsidR="00CA746A" w:rsidRPr="00F52FF9">
          <w:rPr>
            <w:rFonts w:ascii="Calibri" w:eastAsia="Calibri" w:hAnsi="Calibri" w:cs="Calibri"/>
            <w:noProof/>
            <w:sz w:val="22"/>
            <w:szCs w:val="22"/>
            <w:lang w:bidi="nn-NO"/>
          </w:rPr>
          <w:tab/>
        </w:r>
        <w:r w:rsidR="00CA746A" w:rsidRPr="001D5442">
          <w:rPr>
            <w:rStyle w:val="Hyperkobling"/>
            <w:noProof/>
            <w:lang w:bidi="nn-NO"/>
          </w:rPr>
          <w:t>Forvaltningsansvar og prosedyre for endringer i rammeverket</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_Toc430363339 \h </w:instrText>
        </w:r>
        <w:r w:rsidR="00CA746A">
          <w:rPr>
            <w:noProof/>
            <w:webHidden/>
            <w:lang w:bidi="nn-NO"/>
          </w:rPr>
        </w:r>
        <w:r w:rsidR="00CA746A">
          <w:rPr>
            <w:noProof/>
            <w:webHidden/>
            <w:lang w:bidi="nn-NO"/>
          </w:rPr>
          <w:fldChar w:fldCharType="separate"/>
        </w:r>
        <w:r w:rsidR="00CA746A">
          <w:rPr>
            <w:noProof/>
            <w:webHidden/>
            <w:lang w:bidi="nn-NO"/>
          </w:rPr>
          <w:t>3</w:t>
        </w:r>
        <w:r w:rsidR="00CA746A">
          <w:rPr>
            <w:noProof/>
            <w:webHidden/>
            <w:lang w:bidi="nn-NO"/>
          </w:rPr>
          <w:fldChar w:fldCharType="end"/>
        </w:r>
      </w:hyperlink>
    </w:p>
    <w:p w14:paraId="533092B8" w14:textId="77777777" w:rsidR="00CA746A" w:rsidRPr="00F52FF9" w:rsidRDefault="006369E0">
      <w:pPr>
        <w:pStyle w:val="INNH1"/>
        <w:tabs>
          <w:tab w:val="right" w:leader="dot" w:pos="9060"/>
        </w:tabs>
        <w:rPr>
          <w:rFonts w:ascii="Calibri" w:hAnsi="Calibri"/>
          <w:noProof/>
          <w:sz w:val="22"/>
          <w:szCs w:val="22"/>
          <w:lang w:eastAsia="nb-NO"/>
        </w:rPr>
      </w:pPr>
      <w:hyperlink w:anchor="_Toc430363340" w:history="1">
        <w:r w:rsidR="00CA746A" w:rsidRPr="001D5442">
          <w:rPr>
            <w:rStyle w:val="Hyperkobling"/>
            <w:noProof/>
            <w:lang w:bidi="nn-NO"/>
          </w:rPr>
          <w:t>Vedlegg 1: Utdypning dokumenttyper</w:t>
        </w:r>
        <w:r w:rsidR="00CA746A">
          <w:rPr>
            <w:noProof/>
            <w:webHidden/>
            <w:lang w:bidi="nn-NO"/>
          </w:rPr>
          <w:tab/>
        </w:r>
        <w:r w:rsidR="00CA746A">
          <w:rPr>
            <w:noProof/>
            <w:webHidden/>
            <w:lang w:bidi="nn-NO"/>
          </w:rPr>
          <w:fldChar w:fldCharType="begin"/>
        </w:r>
        <w:r w:rsidR="00CA746A">
          <w:rPr>
            <w:noProof/>
            <w:webHidden/>
            <w:lang w:bidi="nn-NO"/>
          </w:rPr>
          <w:instrText xml:space="preserve"> PAGEREF _Toc430363340 \h </w:instrText>
        </w:r>
        <w:r w:rsidR="00CA746A">
          <w:rPr>
            <w:noProof/>
            <w:webHidden/>
            <w:lang w:bidi="nn-NO"/>
          </w:rPr>
        </w:r>
        <w:r w:rsidR="00CA746A">
          <w:rPr>
            <w:noProof/>
            <w:webHidden/>
            <w:lang w:bidi="nn-NO"/>
          </w:rPr>
          <w:fldChar w:fldCharType="separate"/>
        </w:r>
        <w:r w:rsidR="00CA746A">
          <w:rPr>
            <w:noProof/>
            <w:webHidden/>
            <w:lang w:bidi="nn-NO"/>
          </w:rPr>
          <w:t>4</w:t>
        </w:r>
        <w:r w:rsidR="00CA746A">
          <w:rPr>
            <w:noProof/>
            <w:webHidden/>
            <w:lang w:bidi="nn-NO"/>
          </w:rPr>
          <w:fldChar w:fldCharType="end"/>
        </w:r>
      </w:hyperlink>
    </w:p>
    <w:p w14:paraId="533092B9" w14:textId="77777777" w:rsidR="00886626" w:rsidRDefault="00886626">
      <w:r>
        <w:rPr>
          <w:b/>
          <w:lang w:bidi="nn-NO"/>
        </w:rPr>
        <w:fldChar w:fldCharType="end"/>
      </w:r>
    </w:p>
    <w:p w14:paraId="533092BA" w14:textId="77777777" w:rsidR="00B86265" w:rsidRPr="00886626" w:rsidRDefault="00B86265" w:rsidP="00886626">
      <w:pPr>
        <w:pStyle w:val="Overskrift1"/>
      </w:pPr>
      <w:r w:rsidRPr="00886626">
        <w:rPr>
          <w:lang w:bidi="nn-NO"/>
        </w:rPr>
        <w:t>Målgruppe</w:t>
      </w:r>
    </w:p>
    <w:p w14:paraId="533092BB" w14:textId="26550839" w:rsidR="00B86265" w:rsidRDefault="00B86265" w:rsidP="00B86265">
      <w:r>
        <w:rPr>
          <w:lang w:bidi="nn-NO"/>
        </w:rPr>
        <w:t>Målgruppa for retningslinja er leiarar på alle nivå, samt tilsette som får eit ansvar for å støtte leiarane sine i dokumentasjon og formidling av internkontrollarbeidet.</w:t>
      </w:r>
    </w:p>
    <w:p w14:paraId="533092BC" w14:textId="77777777" w:rsidR="007B5ADE" w:rsidRDefault="007B5ADE" w:rsidP="00C8240A">
      <w:pPr>
        <w:rPr>
          <w:b/>
        </w:rPr>
      </w:pPr>
    </w:p>
    <w:p w14:paraId="533092BD" w14:textId="77777777" w:rsidR="00C8240A" w:rsidRPr="00886626" w:rsidRDefault="00C8240A" w:rsidP="00886626">
      <w:pPr>
        <w:pStyle w:val="Overskrift1"/>
      </w:pPr>
      <w:r w:rsidRPr="00886626">
        <w:rPr>
          <w:lang w:bidi="nn-NO"/>
        </w:rPr>
        <w:t>Føremål</w:t>
      </w:r>
    </w:p>
    <w:p w14:paraId="533092BE" w14:textId="6C5390D5" w:rsidR="007B5ADE" w:rsidRDefault="00B86265" w:rsidP="007B5ADE">
      <w:r>
        <w:rPr>
          <w:lang w:bidi="nn-NO"/>
        </w:rPr>
        <w:t>Retningslinja klargjer dokumentasjonsrammeverket for verksemda vår for internkontroll. Retningslinja gjeld alle internkontrollområde.</w:t>
      </w:r>
    </w:p>
    <w:p w14:paraId="533092BF" w14:textId="77777777" w:rsidR="007B5ADE" w:rsidRDefault="007B5ADE" w:rsidP="007B5ADE"/>
    <w:p w14:paraId="533092C0" w14:textId="54E00B9B" w:rsidR="007B5ADE" w:rsidRDefault="007B5ADE" w:rsidP="007B5ADE">
      <w:pPr>
        <w:rPr>
          <w:szCs w:val="24"/>
        </w:rPr>
      </w:pPr>
      <w:r>
        <w:rPr>
          <w:lang w:bidi="nn-NO"/>
        </w:rPr>
        <w:t>Rammeverket skisserer dokumenthierarkiet vi brukar. Vidare utdjupar det føremål og bruksområde for dei ulike dokumentasjonstypane, viser til relevante malar, klargjer generelle arkiverings- og publiseringskrav, klargjer forvaltningsansvar og forvaltningsprosedyrar for rammeverket mv.</w:t>
      </w:r>
    </w:p>
    <w:p w14:paraId="533092C1" w14:textId="77777777" w:rsidR="007B5ADE" w:rsidRDefault="007B5ADE" w:rsidP="00C8240A"/>
    <w:p w14:paraId="533092C2" w14:textId="77777777" w:rsidR="007B5ADE" w:rsidRPr="00886626" w:rsidRDefault="007B5ADE" w:rsidP="00886626">
      <w:pPr>
        <w:pStyle w:val="Overskrift1"/>
      </w:pPr>
      <w:r w:rsidRPr="00886626">
        <w:rPr>
          <w:lang w:bidi="nn-NO"/>
        </w:rPr>
        <w:t>Oversikt</w:t>
      </w:r>
    </w:p>
    <w:p w14:paraId="533092C3" w14:textId="77777777" w:rsidR="007B5ADE" w:rsidRDefault="00B86265" w:rsidP="00C8240A">
      <w:r>
        <w:rPr>
          <w:lang w:bidi="nn-NO"/>
        </w:rPr>
        <w:t>Rammeverket er basert på følgjande overordna innhaldsskisse:</w:t>
      </w:r>
    </w:p>
    <w:p w14:paraId="533092C4" w14:textId="77777777" w:rsidR="00B86265" w:rsidRDefault="00B86265" w:rsidP="00C8240A"/>
    <w:p w14:paraId="533092C5" w14:textId="77777777" w:rsidR="00B86265" w:rsidRDefault="007E6702" w:rsidP="00C8240A">
      <w:pPr>
        <w:rPr>
          <w:noProof/>
          <w:lang w:eastAsia="nb-NO"/>
        </w:rPr>
      </w:pPr>
      <w:r w:rsidRPr="00B66E97">
        <w:rPr>
          <w:noProof/>
          <w:lang w:bidi="nn-NO"/>
        </w:rPr>
        <w:drawing>
          <wp:inline distT="0" distB="0" distL="0" distR="0" wp14:anchorId="5330936A" wp14:editId="6C18313D">
            <wp:extent cx="5759450" cy="2523842"/>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59450" cy="2523842"/>
                    </a:xfrm>
                    <a:prstGeom prst="rect">
                      <a:avLst/>
                    </a:prstGeom>
                    <a:noFill/>
                    <a:ln>
                      <a:noFill/>
                    </a:ln>
                  </pic:spPr>
                </pic:pic>
              </a:graphicData>
            </a:graphic>
          </wp:inline>
        </w:drawing>
      </w:r>
    </w:p>
    <w:p w14:paraId="533092C6" w14:textId="77777777" w:rsidR="00615C2F" w:rsidRDefault="00615C2F" w:rsidP="00C8240A">
      <w:pPr>
        <w:rPr>
          <w:noProof/>
          <w:lang w:eastAsia="nb-NO"/>
        </w:rPr>
      </w:pPr>
    </w:p>
    <w:p w14:paraId="533092C7" w14:textId="77777777" w:rsidR="002C6D6D" w:rsidRDefault="002C6D6D" w:rsidP="00615C2F"/>
    <w:p w14:paraId="533092C8" w14:textId="77777777" w:rsidR="009646AE" w:rsidRDefault="009646AE" w:rsidP="00CF53B3">
      <w:pPr>
        <w:pStyle w:val="Overskrift1"/>
        <w:keepNext/>
        <w:ind w:left="357" w:hanging="357"/>
      </w:pPr>
      <w:r w:rsidRPr="00886626">
        <w:rPr>
          <w:lang w:bidi="nn-NO"/>
        </w:rPr>
        <w:lastRenderedPageBreak/>
        <w:t>Dokumenttypar</w:t>
      </w:r>
    </w:p>
    <w:p w14:paraId="533092C9" w14:textId="77777777" w:rsidR="009646AE" w:rsidRDefault="009646AE" w:rsidP="009646AE">
      <w:r>
        <w:rPr>
          <w:lang w:bidi="nn-NO"/>
        </w:rPr>
        <w:t>Ei utdjupande oversikt av dokumentasjonstypane vi brukar innan internkontroll i verksemda vår ligg i vedlegg 1. Oversikta viser ansvar, dokumenttype, føremål og bruksområde. I tillegg har ho lenkje til tilpassa malar.</w:t>
      </w:r>
    </w:p>
    <w:p w14:paraId="533092CA" w14:textId="77777777" w:rsidR="00C653D5" w:rsidRDefault="00C653D5" w:rsidP="009646AE"/>
    <w:p w14:paraId="533092CB" w14:textId="77777777" w:rsidR="009646AE" w:rsidRPr="00886626" w:rsidRDefault="009646AE" w:rsidP="009646AE">
      <w:pPr>
        <w:pStyle w:val="Overskrift1"/>
        <w:keepNext/>
        <w:ind w:left="357" w:hanging="357"/>
      </w:pPr>
      <w:r w:rsidRPr="00886626">
        <w:rPr>
          <w:lang w:bidi="nn-NO"/>
        </w:rPr>
        <w:t>Merking av dokument</w:t>
      </w:r>
    </w:p>
    <w:p w14:paraId="533092CC" w14:textId="77777777" w:rsidR="009646AE" w:rsidRDefault="009646AE"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Alle interne overordna styrande og operasjonelt styrande dokument skal merkast med dokumenttype og tittel slik det er gjort i denne retningslinja - jf. toppteksten her.</w:t>
      </w:r>
    </w:p>
    <w:p w14:paraId="533092CD" w14:textId="77777777" w:rsidR="009646AE" w:rsidRDefault="009646AE" w:rsidP="009646AE">
      <w:pPr>
        <w:pStyle w:val="Listeavsnitt"/>
        <w:spacing w:after="0" w:line="240" w:lineRule="auto"/>
        <w:ind w:left="0"/>
        <w:rPr>
          <w:rFonts w:ascii="Times New Roman" w:hAnsi="Times New Roman"/>
          <w:sz w:val="24"/>
          <w:szCs w:val="24"/>
        </w:rPr>
      </w:pPr>
    </w:p>
    <w:p w14:paraId="533092CE" w14:textId="77777777" w:rsidR="00E67541" w:rsidRDefault="00E67541"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 xml:space="preserve">Dei same dokumenta skal merkast nedst på kvar side slik det er gjort i denne retningslinja - jf. botnteksten her. Det vil seie merking med område, type, versjonsnr., arkivsak, godkjenningsdato, initialar av den som har godkjent dokumentet samt sidenummerering. </w:t>
      </w:r>
    </w:p>
    <w:p w14:paraId="533092CF" w14:textId="77777777" w:rsidR="00CF53B3" w:rsidRDefault="00CF53B3" w:rsidP="009646AE">
      <w:pPr>
        <w:pStyle w:val="Listeavsnitt"/>
        <w:spacing w:after="0" w:line="240" w:lineRule="auto"/>
        <w:ind w:left="0"/>
        <w:rPr>
          <w:rFonts w:ascii="Times New Roman" w:hAnsi="Times New Roman"/>
          <w:sz w:val="24"/>
          <w:szCs w:val="24"/>
        </w:rPr>
      </w:pPr>
    </w:p>
    <w:p w14:paraId="533092D0" w14:textId="77777777" w:rsidR="00E67541" w:rsidRDefault="00E67541"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Kontrollerande dokument skal merkast på ein måte som er tilpassa funksjonen dei har. Det kan vere forskjellig frå dokument til dokument. Som minimum skal alle dokumenta ha topptekst på førstesida som viser kva type dokument det er og kva sak i arkivet dei tilhøyrer.</w:t>
      </w:r>
    </w:p>
    <w:p w14:paraId="533092D1" w14:textId="77777777" w:rsidR="009646AE" w:rsidRDefault="009646AE" w:rsidP="009646AE">
      <w:pPr>
        <w:pStyle w:val="Listeavsnitt"/>
        <w:spacing w:after="0" w:line="240" w:lineRule="auto"/>
        <w:ind w:left="0"/>
        <w:rPr>
          <w:rFonts w:ascii="Times New Roman" w:hAnsi="Times New Roman"/>
          <w:sz w:val="24"/>
          <w:szCs w:val="24"/>
        </w:rPr>
      </w:pPr>
    </w:p>
    <w:p w14:paraId="533092D2" w14:textId="77777777" w:rsidR="00E67541" w:rsidRPr="00E67541" w:rsidRDefault="00E67541" w:rsidP="00E67541">
      <w:pPr>
        <w:pStyle w:val="Overskrift1"/>
        <w:keepNext/>
        <w:ind w:left="357" w:hanging="357"/>
      </w:pPr>
      <w:r w:rsidRPr="00E67541">
        <w:rPr>
          <w:lang w:bidi="nn-NO"/>
        </w:rPr>
        <w:t xml:space="preserve">Uforming av malar og dokument </w:t>
      </w:r>
    </w:p>
    <w:p w14:paraId="533092D3" w14:textId="77777777" w:rsidR="00E67541" w:rsidRDefault="00C653D5"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Alle dokumenttypar i rammeverket skal så langt det er føremålstenleg ha minimum ein mal. Nye dokument av ein type skal vere baserte på denne malen.</w:t>
      </w:r>
    </w:p>
    <w:p w14:paraId="533092D4" w14:textId="77777777" w:rsidR="00C61FDD" w:rsidRDefault="00C61FDD" w:rsidP="009646AE">
      <w:pPr>
        <w:pStyle w:val="Listeavsnitt"/>
        <w:spacing w:after="0" w:line="240" w:lineRule="auto"/>
        <w:ind w:left="0"/>
        <w:rPr>
          <w:rFonts w:ascii="Times New Roman" w:hAnsi="Times New Roman"/>
          <w:sz w:val="24"/>
          <w:szCs w:val="24"/>
        </w:rPr>
      </w:pPr>
    </w:p>
    <w:p w14:paraId="533092D5" w14:textId="77777777" w:rsidR="00C61FDD" w:rsidRDefault="00C61FDD"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Alle malar til siste versjon av rammeverket skal til ei kvar tid vere lett tilgjengelege både i dei tilsette sin tekstbehandlar Word og på aktuelle oversiktssider på intranettet.</w:t>
      </w:r>
    </w:p>
    <w:p w14:paraId="533092D6" w14:textId="77777777" w:rsidR="00C653D5" w:rsidRDefault="00C653D5" w:rsidP="009646AE">
      <w:pPr>
        <w:pStyle w:val="Listeavsnitt"/>
        <w:spacing w:after="0" w:line="240" w:lineRule="auto"/>
        <w:ind w:left="0"/>
        <w:rPr>
          <w:rFonts w:ascii="Times New Roman" w:hAnsi="Times New Roman"/>
          <w:sz w:val="24"/>
          <w:szCs w:val="24"/>
        </w:rPr>
      </w:pPr>
    </w:p>
    <w:p w14:paraId="533092D7" w14:textId="77777777" w:rsidR="00C653D5" w:rsidRDefault="00C653D5"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Om malar endrast, skal eksisterande styrande dokument gå over til ny mal når dei gamle dokumenta blir oppdaterte i ny versjon.</w:t>
      </w:r>
    </w:p>
    <w:p w14:paraId="533092D8" w14:textId="77777777" w:rsidR="00E67541" w:rsidRDefault="00E67541" w:rsidP="009646AE">
      <w:pPr>
        <w:pStyle w:val="Listeavsnitt"/>
        <w:spacing w:after="0" w:line="240" w:lineRule="auto"/>
        <w:ind w:left="0"/>
        <w:rPr>
          <w:rFonts w:ascii="Times New Roman" w:hAnsi="Times New Roman"/>
          <w:sz w:val="24"/>
          <w:szCs w:val="24"/>
        </w:rPr>
      </w:pPr>
    </w:p>
    <w:p w14:paraId="533092D9" w14:textId="77777777" w:rsidR="009646AE" w:rsidRDefault="009646AE" w:rsidP="009646A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 xml:space="preserve">Alle malar skal ha ein struktur som stør opp under effektiv dokumentering og lett lesing og gjenfinning av relevant stoff. Det skal så langt det er føremålstenleg lagast oppgåvetilpassa malar med tydelege deloverskrifter og innhaldsliste. </w:t>
      </w:r>
    </w:p>
    <w:p w14:paraId="533092DA" w14:textId="77777777" w:rsidR="009646AE" w:rsidRDefault="009646AE" w:rsidP="009646AE"/>
    <w:p w14:paraId="533092DB" w14:textId="77777777" w:rsidR="009646AE" w:rsidRPr="00886626" w:rsidRDefault="009646AE" w:rsidP="009646AE">
      <w:pPr>
        <w:pStyle w:val="Overskrift1"/>
      </w:pPr>
      <w:r w:rsidRPr="00886626">
        <w:rPr>
          <w:lang w:bidi="nn-NO"/>
        </w:rPr>
        <w:t>Arkivering og journalføring</w:t>
      </w:r>
    </w:p>
    <w:p w14:paraId="533092DC" w14:textId="77777777" w:rsidR="005B5777" w:rsidRDefault="005B5777" w:rsidP="005B5777">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 dokumentasjon som er pålagd eller reknast som naudsynt skal som hovudregel journalførast og arkiverast som interne notat i verksemda sitt felles elektroniske sak/arkiv-system.</w:t>
      </w:r>
    </w:p>
    <w:p w14:paraId="533092DD" w14:textId="77777777" w:rsidR="0023404E" w:rsidRDefault="0023404E" w:rsidP="0023404E">
      <w:pPr>
        <w:pStyle w:val="Listeavsnitt"/>
        <w:spacing w:after="0" w:line="240" w:lineRule="auto"/>
        <w:ind w:left="0"/>
        <w:rPr>
          <w:rFonts w:ascii="Times New Roman" w:hAnsi="Times New Roman"/>
          <w:sz w:val="24"/>
          <w:szCs w:val="24"/>
        </w:rPr>
      </w:pPr>
    </w:p>
    <w:p w14:paraId="533092DE" w14:textId="77777777" w:rsidR="0023404E" w:rsidRDefault="0023404E" w:rsidP="0023404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Unntaket er dokument som er eller skal graderast etter sikkerhetsloven § 5-3. Dei skal behandlast etter eigne prosedyrar skildra i eiga retningslinje.</w:t>
      </w:r>
    </w:p>
    <w:p w14:paraId="533092DF" w14:textId="77777777" w:rsidR="0023404E" w:rsidRDefault="0023404E" w:rsidP="0023404E">
      <w:pPr>
        <w:pStyle w:val="Listeavsnitt"/>
        <w:spacing w:after="0" w:line="240" w:lineRule="auto"/>
        <w:ind w:left="0"/>
        <w:rPr>
          <w:rFonts w:ascii="Times New Roman" w:hAnsi="Times New Roman"/>
          <w:sz w:val="24"/>
          <w:szCs w:val="24"/>
        </w:rPr>
      </w:pPr>
    </w:p>
    <w:p w14:paraId="533092E0" w14:textId="77777777" w:rsidR="0023404E" w:rsidRDefault="0023404E" w:rsidP="0023404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Alle dei andre dokumenta skal leggjast på saker dei naturleg høyrer til. Definisjonen av kva som er ei sak, skal følgje dei prinsippa for saksdefinering som gjeld i verksemda elles. Sakseigar skal vere ansvarleg leiar.</w:t>
      </w:r>
    </w:p>
    <w:p w14:paraId="533092E1" w14:textId="77777777" w:rsidR="0023404E" w:rsidRDefault="0023404E" w:rsidP="0023404E">
      <w:pPr>
        <w:pStyle w:val="Listeavsnitt"/>
        <w:spacing w:after="0" w:line="240" w:lineRule="auto"/>
        <w:ind w:left="0"/>
        <w:rPr>
          <w:rFonts w:ascii="Times New Roman" w:hAnsi="Times New Roman"/>
          <w:sz w:val="24"/>
          <w:szCs w:val="24"/>
        </w:rPr>
      </w:pPr>
    </w:p>
    <w:p w14:paraId="533092E2" w14:textId="77777777" w:rsidR="0023404E" w:rsidRPr="001256CD" w:rsidRDefault="0023404E" w:rsidP="0023404E">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 xml:space="preserve">Alle nye saker innan arbeidet med internkontroll skal koplast til prosjektet «Internkontroll». Dette prosjektet bind saman alt internkontrollarbeid i verksemda. </w:t>
      </w:r>
    </w:p>
    <w:p w14:paraId="533092E3" w14:textId="77777777" w:rsidR="009646AE" w:rsidRDefault="009646AE" w:rsidP="009646AE"/>
    <w:p w14:paraId="533092E4" w14:textId="77777777" w:rsidR="009646AE" w:rsidRPr="00886626" w:rsidRDefault="009646AE" w:rsidP="00C61FDD">
      <w:pPr>
        <w:pStyle w:val="Overskrift1"/>
        <w:keepNext/>
        <w:ind w:left="357" w:hanging="357"/>
      </w:pPr>
      <w:r w:rsidRPr="00886626">
        <w:rPr>
          <w:lang w:bidi="nn-NO"/>
        </w:rPr>
        <w:t>Publisering på intranett</w:t>
      </w:r>
    </w:p>
    <w:p w14:paraId="533092E5" w14:textId="77777777" w:rsidR="0035498B" w:rsidRDefault="0035498B" w:rsidP="0035498B">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Alle interne overordna styrande dokument skal publiserast på verksemda si intranettløysing i den strukturen som er tilrettelagd for føremålet.</w:t>
      </w:r>
    </w:p>
    <w:p w14:paraId="533092E6" w14:textId="77777777" w:rsidR="009C09F4" w:rsidRDefault="009C09F4" w:rsidP="0035498B">
      <w:pPr>
        <w:pStyle w:val="Listeavsnitt"/>
        <w:spacing w:after="0" w:line="240" w:lineRule="auto"/>
        <w:ind w:left="0"/>
        <w:rPr>
          <w:rFonts w:ascii="Times New Roman" w:hAnsi="Times New Roman"/>
          <w:sz w:val="24"/>
          <w:szCs w:val="24"/>
        </w:rPr>
      </w:pPr>
    </w:p>
    <w:p w14:paraId="533092E7" w14:textId="77777777" w:rsidR="0035498B" w:rsidRDefault="0035498B" w:rsidP="0035498B">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 xml:space="preserve">Det same skal alle operasjonelt styrande dokument som ikkje skal gjevast avgrensa innsyn internt. </w:t>
      </w:r>
    </w:p>
    <w:p w14:paraId="533092E8" w14:textId="77777777" w:rsidR="0035498B" w:rsidRDefault="0035498B" w:rsidP="0035498B">
      <w:pPr>
        <w:pStyle w:val="Listeavsnitt"/>
        <w:spacing w:after="0" w:line="240" w:lineRule="auto"/>
        <w:ind w:left="0"/>
        <w:rPr>
          <w:rFonts w:ascii="Times New Roman" w:hAnsi="Times New Roman"/>
          <w:sz w:val="24"/>
          <w:szCs w:val="24"/>
        </w:rPr>
      </w:pPr>
    </w:p>
    <w:p w14:paraId="533092E9" w14:textId="77777777" w:rsidR="009646AE" w:rsidRPr="00886626" w:rsidRDefault="009646AE" w:rsidP="009646AE">
      <w:pPr>
        <w:pStyle w:val="Overskrift1"/>
      </w:pPr>
      <w:r w:rsidRPr="00886626">
        <w:rPr>
          <w:lang w:bidi="nn-NO"/>
        </w:rPr>
        <w:t>Teieplikt og avgrensa tilgang</w:t>
      </w:r>
    </w:p>
    <w:p w14:paraId="533092EA" w14:textId="77777777" w:rsidR="009C09F4" w:rsidRDefault="009C09F4" w:rsidP="009646AE">
      <w:r>
        <w:rPr>
          <w:lang w:bidi="nn-NO"/>
        </w:rPr>
        <w:t xml:space="preserve">Ved produksjon av internkontrolldokument skal den som produserer dei og den som er eigar av og ansvarleg for dokumenta vurdere om heile eller delar av innhaldet er omfatta av lovpålagd teieplikt eller om det skal fritakast offentleg innsyn av andre grunnar – jf. </w:t>
      </w:r>
      <w:hyperlink r:id="rId12" w:anchor="KAPITTEL_3" w:history="1">
        <w:r w:rsidR="00240FF9" w:rsidRPr="00240FF9">
          <w:rPr>
            <w:rStyle w:val="Hyperkobling"/>
            <w:lang w:bidi="nn-NO"/>
          </w:rPr>
          <w:t>Offentleglova kapittel 3</w:t>
        </w:r>
      </w:hyperlink>
    </w:p>
    <w:p w14:paraId="533092EB" w14:textId="77777777" w:rsidR="009C09F4" w:rsidRDefault="009C09F4" w:rsidP="009646AE">
      <w:pPr>
        <w:rPr>
          <w:rFonts w:eastAsia="Calibri"/>
          <w:szCs w:val="24"/>
        </w:rPr>
      </w:pPr>
    </w:p>
    <w:p w14:paraId="533092EC" w14:textId="77777777" w:rsidR="00240FF9" w:rsidRPr="00240FF9" w:rsidRDefault="00240FF9" w:rsidP="009646AE">
      <w:pPr>
        <w:rPr>
          <w:rFonts w:eastAsia="Calibri"/>
          <w:szCs w:val="24"/>
        </w:rPr>
      </w:pPr>
      <w:r>
        <w:rPr>
          <w:rFonts w:eastAsia="Calibri"/>
          <w:szCs w:val="24"/>
          <w:lang w:bidi="nn-NO"/>
        </w:rPr>
        <w:t>Om dokumentet ikkje skal fritakast offentleg innsyn, skal det arkiverast og publiserast på ordinær måte i samsvar med pkt. 7 og 8 over.</w:t>
      </w:r>
    </w:p>
    <w:p w14:paraId="533092ED" w14:textId="77777777" w:rsidR="00240FF9" w:rsidRDefault="00240FF9" w:rsidP="00240FF9">
      <w:pPr>
        <w:pStyle w:val="Listeavsnitt"/>
        <w:spacing w:after="0" w:line="240" w:lineRule="auto"/>
        <w:ind w:left="0"/>
        <w:rPr>
          <w:rFonts w:ascii="Times New Roman" w:hAnsi="Times New Roman"/>
          <w:sz w:val="24"/>
          <w:szCs w:val="24"/>
        </w:rPr>
      </w:pPr>
    </w:p>
    <w:p w14:paraId="533092EE" w14:textId="77777777" w:rsidR="00240FF9" w:rsidRDefault="00240FF9" w:rsidP="00240FF9">
      <w:pPr>
        <w:pStyle w:val="Listeavsnitt"/>
        <w:spacing w:after="0" w:line="240" w:lineRule="auto"/>
        <w:ind w:left="0"/>
        <w:rPr>
          <w:rFonts w:ascii="Times New Roman" w:hAnsi="Times New Roman"/>
          <w:sz w:val="24"/>
          <w:szCs w:val="24"/>
        </w:rPr>
      </w:pPr>
      <w:r>
        <w:rPr>
          <w:rFonts w:ascii="Times New Roman" w:eastAsia="Times New Roman" w:hAnsi="Times New Roman"/>
          <w:sz w:val="24"/>
          <w:szCs w:val="24"/>
          <w:lang w:bidi="nn-NO"/>
        </w:rPr>
        <w:t>Om ein skal frita dokumentet frå offentleg innsyn, men det ikkje er gradert med omsyn til sikkerhetsloven § 53, skal det arkiverast med avgrensa tilgang til dei som skal kunne sjå det. Det skal då ikkje publiserast på intranettet.</w:t>
      </w:r>
    </w:p>
    <w:p w14:paraId="533092EF" w14:textId="77777777" w:rsidR="00240FF9" w:rsidRDefault="00240FF9" w:rsidP="00240FF9">
      <w:pPr>
        <w:pStyle w:val="Listeavsnitt"/>
        <w:spacing w:after="0" w:line="240" w:lineRule="auto"/>
        <w:ind w:left="0"/>
        <w:rPr>
          <w:rFonts w:ascii="Times New Roman" w:hAnsi="Times New Roman"/>
          <w:sz w:val="24"/>
          <w:szCs w:val="24"/>
        </w:rPr>
      </w:pPr>
    </w:p>
    <w:p w14:paraId="533092F0" w14:textId="77777777" w:rsidR="00240FF9" w:rsidRDefault="00240FF9" w:rsidP="00240FF9">
      <w:pPr>
        <w:pStyle w:val="Listeavsnitt"/>
        <w:spacing w:after="0" w:line="240" w:lineRule="auto"/>
        <w:ind w:left="0"/>
        <w:rPr>
          <w:rFonts w:ascii="Times New Roman" w:hAnsi="Times New Roman"/>
          <w:sz w:val="24"/>
          <w:szCs w:val="24"/>
        </w:rPr>
      </w:pPr>
      <w:r w:rsidRPr="00240FF9">
        <w:rPr>
          <w:rFonts w:ascii="Times New Roman" w:eastAsia="Times New Roman" w:hAnsi="Times New Roman"/>
          <w:sz w:val="24"/>
          <w:szCs w:val="24"/>
          <w:lang w:bidi="nn-NO"/>
        </w:rPr>
        <w:t>Om dokumentet er gradert i samsvar med sikkerhetsloven § 5-3, skal det behandlast etter eigne prosedyrar skildra i eiga retningslinje.</w:t>
      </w:r>
    </w:p>
    <w:p w14:paraId="533092F1" w14:textId="77777777" w:rsidR="009C09F4" w:rsidRDefault="009C09F4" w:rsidP="009646AE"/>
    <w:p w14:paraId="533092F2" w14:textId="77777777" w:rsidR="009646AE" w:rsidRPr="00886626" w:rsidRDefault="009646AE" w:rsidP="009646AE">
      <w:pPr>
        <w:pStyle w:val="Overskrift1"/>
      </w:pPr>
      <w:r w:rsidRPr="00886626">
        <w:rPr>
          <w:lang w:bidi="nn-NO"/>
        </w:rPr>
        <w:t>Forvaltningsansvar og prosedyre for endringar i rammeverket</w:t>
      </w:r>
    </w:p>
    <w:p w14:paraId="533092F3" w14:textId="77777777" w:rsidR="00240FF9" w:rsidRDefault="00240FF9" w:rsidP="00615C2F">
      <w:r>
        <w:rPr>
          <w:lang w:bidi="nn-NO"/>
        </w:rPr>
        <w:t>Det er ADM (Administrasjonsavdelinga) som er forvaltningsansvarleg for dette rammeverket.</w:t>
      </w:r>
    </w:p>
    <w:p w14:paraId="533092F4" w14:textId="77777777" w:rsidR="007904ED" w:rsidRDefault="007904ED" w:rsidP="00615C2F"/>
    <w:p w14:paraId="533092F5" w14:textId="77777777" w:rsidR="007904ED" w:rsidRDefault="00CA746A" w:rsidP="00615C2F">
      <w:r>
        <w:rPr>
          <w:lang w:bidi="nn-NO"/>
        </w:rPr>
        <w:t>Om tilsette ser behov for forbetringar eller nye dokumenttypar, malar eller liknande skal dei ta det opp med nærmaste leiar som avgjer om framlegg skal fremjast til ADM.</w:t>
      </w:r>
    </w:p>
    <w:p w14:paraId="533092F6" w14:textId="77777777" w:rsidR="007904ED" w:rsidRDefault="007904ED" w:rsidP="00615C2F"/>
    <w:p w14:paraId="533092F7" w14:textId="77777777" w:rsidR="007904ED" w:rsidRDefault="007904ED" w:rsidP="00615C2F">
      <w:r>
        <w:rPr>
          <w:lang w:bidi="nn-NO"/>
        </w:rPr>
        <w:t>Ved vedtak om behov, skal den aktuelle organisatoriske eininga lage eit skriftleg framlegg. Det skal sendast til ADM ved det kontaktpunktet ADM har peika ut og synleggjort på intranettet vårt.</w:t>
      </w:r>
    </w:p>
    <w:p w14:paraId="533092F8" w14:textId="77777777" w:rsidR="007904ED" w:rsidRDefault="007904ED" w:rsidP="00615C2F"/>
    <w:p w14:paraId="533092F9" w14:textId="77777777" w:rsidR="007904ED" w:rsidRDefault="007904ED" w:rsidP="00615C2F">
      <w:r>
        <w:rPr>
          <w:lang w:bidi="nn-NO"/>
        </w:rPr>
        <w:t>ADM vurderer i kva grad framlegget kan inkluderast direkte som tillegg til eksisterande rammeverk, eller om eksisterande delar av rammeverket bør endrast. Ved behov inkluderast både framleggsstillar og andre relevante aktørar. Framlegg kan reviderast av ADM i prosessen.</w:t>
      </w:r>
    </w:p>
    <w:p w14:paraId="533092FA" w14:textId="77777777" w:rsidR="001636B8" w:rsidRDefault="001636B8" w:rsidP="00615C2F"/>
    <w:p w14:paraId="533092FB" w14:textId="77777777" w:rsidR="001636B8" w:rsidRDefault="001636B8" w:rsidP="00615C2F">
      <w:r>
        <w:rPr>
          <w:lang w:bidi="nn-NO"/>
        </w:rPr>
        <w:t>Endeleg framlegg til revisjon av rammeverket fremjast eller utarbeidast av ADM. Det skal publiserast på intranettet med ein rimeleg høyringsfrist og eit kort høyringsnotat som presiserer korleis høyringa gjennomførast og kva ein ønskjer tilbakemelding på. Det er viktig at prosessen ikkje genererer meir arbeid enn naudsynt rundt om i verksemda.</w:t>
      </w:r>
    </w:p>
    <w:p w14:paraId="533092FC" w14:textId="77777777" w:rsidR="009D0126" w:rsidRDefault="009D0126" w:rsidP="00615C2F"/>
    <w:p w14:paraId="533092FD" w14:textId="77777777" w:rsidR="009D0126" w:rsidRDefault="009D0126" w:rsidP="00615C2F">
      <w:r>
        <w:rPr>
          <w:lang w:bidi="nn-NO"/>
        </w:rPr>
        <w:t>ADM vurderer framlegget på nytt etter eventuelle høyringsinnspel og legg revidert framlegg fram til vedtak for verksemdsleiar. Revidert framlegg skal innehalde grunngjeving for kvifor ein eventuelt ikkje har tatt omsyn til høyringsinnspel.</w:t>
      </w:r>
    </w:p>
    <w:p w14:paraId="533092FE" w14:textId="77777777" w:rsidR="00C61FDD" w:rsidRDefault="00C61FDD" w:rsidP="00615C2F"/>
    <w:p w14:paraId="533092FF" w14:textId="77777777" w:rsidR="002F4DBD" w:rsidRDefault="009D0126" w:rsidP="00615C2F">
      <w:pPr>
        <w:sectPr w:rsidR="002F4DBD">
          <w:headerReference w:type="default" r:id="rId13"/>
          <w:footerReference w:type="default" r:id="rId14"/>
          <w:pgSz w:w="11906" w:h="16838"/>
          <w:pgMar w:top="1418" w:right="1418" w:bottom="1418" w:left="1418" w:header="709" w:footer="567" w:gutter="0"/>
          <w:cols w:space="708"/>
          <w:docGrid w:linePitch="360"/>
        </w:sectPr>
      </w:pPr>
      <w:r>
        <w:rPr>
          <w:lang w:bidi="nn-NO"/>
        </w:rPr>
        <w:t>Revidert rammeverk for dokumentasjon av internkontroll godkjennast av verksemdsleiar.</w:t>
      </w:r>
    </w:p>
    <w:p w14:paraId="53309300" w14:textId="77777777" w:rsidR="002C6D6D" w:rsidRDefault="002C6D6D" w:rsidP="00B86265"/>
    <w:p w14:paraId="53309301" w14:textId="77777777" w:rsidR="002C6D6D" w:rsidRPr="00886626" w:rsidRDefault="009646AE" w:rsidP="00C61FDD">
      <w:pPr>
        <w:pStyle w:val="Overskrift1"/>
        <w:numPr>
          <w:ilvl w:val="0"/>
          <w:numId w:val="0"/>
        </w:numPr>
        <w:ind w:left="360" w:hanging="360"/>
      </w:pPr>
      <w:r>
        <w:rPr>
          <w:lang w:bidi="nn-NO"/>
        </w:rPr>
        <w:t>Vedlegg 1: Utdjuping dokumenttypar</w:t>
      </w:r>
    </w:p>
    <w:p w14:paraId="53309302" w14:textId="77777777" w:rsidR="002C6D6D" w:rsidRDefault="002C6D6D" w:rsidP="002C6D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2828"/>
        <w:gridCol w:w="2828"/>
        <w:gridCol w:w="2829"/>
        <w:gridCol w:w="2829"/>
      </w:tblGrid>
      <w:tr w:rsidR="002C6D6D" w:rsidRPr="00886626" w14:paraId="53309308" w14:textId="77777777" w:rsidTr="00886626">
        <w:trPr>
          <w:tblHeader/>
        </w:trPr>
        <w:tc>
          <w:tcPr>
            <w:tcW w:w="2828" w:type="dxa"/>
            <w:shd w:val="clear" w:color="auto" w:fill="auto"/>
          </w:tcPr>
          <w:p w14:paraId="53309303" w14:textId="77777777" w:rsidR="002C6D6D" w:rsidRPr="00886626" w:rsidRDefault="002C6D6D" w:rsidP="002C6D6D">
            <w:pPr>
              <w:rPr>
                <w:b/>
              </w:rPr>
            </w:pPr>
            <w:r w:rsidRPr="00886626">
              <w:rPr>
                <w:b/>
                <w:lang w:bidi="nn-NO"/>
              </w:rPr>
              <w:t>Ansvar</w:t>
            </w:r>
          </w:p>
        </w:tc>
        <w:tc>
          <w:tcPr>
            <w:tcW w:w="2828" w:type="dxa"/>
            <w:shd w:val="clear" w:color="auto" w:fill="auto"/>
          </w:tcPr>
          <w:p w14:paraId="53309304" w14:textId="77777777" w:rsidR="002C6D6D" w:rsidRPr="00886626" w:rsidRDefault="002C6D6D" w:rsidP="002C6D6D">
            <w:pPr>
              <w:rPr>
                <w:b/>
              </w:rPr>
            </w:pPr>
            <w:r w:rsidRPr="00886626">
              <w:rPr>
                <w:b/>
                <w:lang w:bidi="nn-NO"/>
              </w:rPr>
              <w:t>Dokumentkategori</w:t>
            </w:r>
          </w:p>
        </w:tc>
        <w:tc>
          <w:tcPr>
            <w:tcW w:w="2828" w:type="dxa"/>
            <w:shd w:val="clear" w:color="auto" w:fill="auto"/>
          </w:tcPr>
          <w:p w14:paraId="53309305" w14:textId="77777777" w:rsidR="002C6D6D" w:rsidRPr="00886626" w:rsidRDefault="002C6D6D" w:rsidP="002C6D6D">
            <w:pPr>
              <w:rPr>
                <w:b/>
              </w:rPr>
            </w:pPr>
            <w:r w:rsidRPr="00886626">
              <w:rPr>
                <w:b/>
                <w:lang w:bidi="nn-NO"/>
              </w:rPr>
              <w:t>Føremål</w:t>
            </w:r>
          </w:p>
        </w:tc>
        <w:tc>
          <w:tcPr>
            <w:tcW w:w="2829" w:type="dxa"/>
            <w:shd w:val="clear" w:color="auto" w:fill="auto"/>
          </w:tcPr>
          <w:p w14:paraId="53309306" w14:textId="77777777" w:rsidR="002C6D6D" w:rsidRPr="00886626" w:rsidRDefault="002C6D6D" w:rsidP="002C6D6D">
            <w:pPr>
              <w:rPr>
                <w:b/>
              </w:rPr>
            </w:pPr>
            <w:r w:rsidRPr="00886626">
              <w:rPr>
                <w:b/>
                <w:lang w:bidi="nn-NO"/>
              </w:rPr>
              <w:t>Bruksområde</w:t>
            </w:r>
          </w:p>
        </w:tc>
        <w:tc>
          <w:tcPr>
            <w:tcW w:w="2829" w:type="dxa"/>
            <w:shd w:val="clear" w:color="auto" w:fill="auto"/>
          </w:tcPr>
          <w:p w14:paraId="53309307" w14:textId="77777777" w:rsidR="002C6D6D" w:rsidRPr="00886626" w:rsidRDefault="00921316" w:rsidP="002C6D6D">
            <w:pPr>
              <w:rPr>
                <w:b/>
              </w:rPr>
            </w:pPr>
            <w:r w:rsidRPr="00886626">
              <w:rPr>
                <w:b/>
                <w:lang w:bidi="nn-NO"/>
              </w:rPr>
              <w:t>Malar</w:t>
            </w:r>
          </w:p>
        </w:tc>
      </w:tr>
      <w:tr w:rsidR="00615C2F" w14:paraId="5330930E" w14:textId="77777777" w:rsidTr="00886626">
        <w:tc>
          <w:tcPr>
            <w:tcW w:w="2828" w:type="dxa"/>
            <w:shd w:val="clear" w:color="auto" w:fill="auto"/>
          </w:tcPr>
          <w:p w14:paraId="53309309" w14:textId="77777777" w:rsidR="00615C2F" w:rsidRDefault="00615C2F" w:rsidP="00615C2F">
            <w:r>
              <w:rPr>
                <w:lang w:bidi="nn-NO"/>
              </w:rPr>
              <w:t>Lovgjevar og forskriftsansvarleg</w:t>
            </w:r>
          </w:p>
        </w:tc>
        <w:tc>
          <w:tcPr>
            <w:tcW w:w="2828" w:type="dxa"/>
            <w:shd w:val="clear" w:color="auto" w:fill="auto"/>
          </w:tcPr>
          <w:p w14:paraId="5330930A" w14:textId="77777777" w:rsidR="00615C2F" w:rsidRDefault="00615C2F" w:rsidP="00615C2F">
            <w:r>
              <w:rPr>
                <w:lang w:bidi="nn-NO"/>
              </w:rPr>
              <w:t>Lover og forskrifter</w:t>
            </w:r>
          </w:p>
        </w:tc>
        <w:tc>
          <w:tcPr>
            <w:tcW w:w="2828" w:type="dxa"/>
            <w:shd w:val="clear" w:color="auto" w:fill="auto"/>
          </w:tcPr>
          <w:p w14:paraId="5330930B" w14:textId="77777777" w:rsidR="00615C2F" w:rsidRDefault="00615C2F" w:rsidP="00615C2F">
            <w:r>
              <w:rPr>
                <w:lang w:bidi="nn-NO"/>
              </w:rPr>
              <w:t>Eksterne pålegg</w:t>
            </w:r>
          </w:p>
        </w:tc>
        <w:tc>
          <w:tcPr>
            <w:tcW w:w="2829" w:type="dxa"/>
            <w:shd w:val="clear" w:color="auto" w:fill="auto"/>
          </w:tcPr>
          <w:p w14:paraId="5330930C" w14:textId="77777777" w:rsidR="00615C2F" w:rsidRDefault="00615C2F" w:rsidP="00615C2F">
            <w:r>
              <w:rPr>
                <w:lang w:bidi="nn-NO"/>
              </w:rPr>
              <w:t>Avhengig av føremålet med lova</w:t>
            </w:r>
          </w:p>
        </w:tc>
        <w:tc>
          <w:tcPr>
            <w:tcW w:w="2829" w:type="dxa"/>
            <w:shd w:val="clear" w:color="auto" w:fill="auto"/>
          </w:tcPr>
          <w:p w14:paraId="5330930D" w14:textId="77777777" w:rsidR="00615C2F" w:rsidRDefault="00615C2F" w:rsidP="00615C2F"/>
        </w:tc>
      </w:tr>
      <w:tr w:rsidR="00615C2F" w14:paraId="53309314" w14:textId="77777777" w:rsidTr="00886626">
        <w:tc>
          <w:tcPr>
            <w:tcW w:w="2828" w:type="dxa"/>
            <w:shd w:val="clear" w:color="auto" w:fill="auto"/>
          </w:tcPr>
          <w:p w14:paraId="5330930F" w14:textId="77777777" w:rsidR="00615C2F" w:rsidRDefault="00615C2F" w:rsidP="00615C2F">
            <w:r>
              <w:rPr>
                <w:lang w:bidi="nn-NO"/>
              </w:rPr>
              <w:t>Overordna departement</w:t>
            </w:r>
          </w:p>
        </w:tc>
        <w:tc>
          <w:tcPr>
            <w:tcW w:w="2828" w:type="dxa"/>
            <w:shd w:val="clear" w:color="auto" w:fill="auto"/>
          </w:tcPr>
          <w:p w14:paraId="53309310" w14:textId="77777777" w:rsidR="00615C2F" w:rsidRDefault="00615C2F" w:rsidP="00615C2F">
            <w:r>
              <w:rPr>
                <w:lang w:bidi="nn-NO"/>
              </w:rPr>
              <w:t>Tildelingsbrev</w:t>
            </w:r>
          </w:p>
        </w:tc>
        <w:tc>
          <w:tcPr>
            <w:tcW w:w="2828" w:type="dxa"/>
            <w:shd w:val="clear" w:color="auto" w:fill="auto"/>
          </w:tcPr>
          <w:p w14:paraId="53309311" w14:textId="77777777" w:rsidR="00615C2F" w:rsidRDefault="00615C2F" w:rsidP="00615C2F">
            <w:r>
              <w:rPr>
                <w:lang w:bidi="nn-NO"/>
              </w:rPr>
              <w:t>Krav frå oppdragsgjevar</w:t>
            </w:r>
          </w:p>
        </w:tc>
        <w:tc>
          <w:tcPr>
            <w:tcW w:w="2829" w:type="dxa"/>
            <w:shd w:val="clear" w:color="auto" w:fill="auto"/>
          </w:tcPr>
          <w:p w14:paraId="53309312" w14:textId="77777777" w:rsidR="00615C2F" w:rsidRDefault="00615C2F" w:rsidP="00615C2F">
            <w:r>
              <w:rPr>
                <w:lang w:bidi="nn-NO"/>
              </w:rPr>
              <w:t>Heile verksemda</w:t>
            </w:r>
          </w:p>
        </w:tc>
        <w:tc>
          <w:tcPr>
            <w:tcW w:w="2829" w:type="dxa"/>
            <w:shd w:val="clear" w:color="auto" w:fill="auto"/>
          </w:tcPr>
          <w:p w14:paraId="53309313" w14:textId="77777777" w:rsidR="00615C2F" w:rsidRDefault="00615C2F" w:rsidP="00615C2F"/>
        </w:tc>
      </w:tr>
      <w:tr w:rsidR="00615C2F" w14:paraId="5330931A" w14:textId="77777777" w:rsidTr="00886626">
        <w:tc>
          <w:tcPr>
            <w:tcW w:w="2828" w:type="dxa"/>
            <w:shd w:val="clear" w:color="auto" w:fill="D9D9D9"/>
          </w:tcPr>
          <w:p w14:paraId="53309315" w14:textId="77777777" w:rsidR="00615C2F" w:rsidRDefault="00615C2F" w:rsidP="00615C2F"/>
        </w:tc>
        <w:tc>
          <w:tcPr>
            <w:tcW w:w="2828" w:type="dxa"/>
            <w:shd w:val="clear" w:color="auto" w:fill="D9D9D9"/>
          </w:tcPr>
          <w:p w14:paraId="53309316" w14:textId="77777777" w:rsidR="00615C2F" w:rsidRDefault="00615C2F" w:rsidP="00615C2F"/>
        </w:tc>
        <w:tc>
          <w:tcPr>
            <w:tcW w:w="2828" w:type="dxa"/>
            <w:shd w:val="clear" w:color="auto" w:fill="D9D9D9"/>
          </w:tcPr>
          <w:p w14:paraId="53309317" w14:textId="77777777" w:rsidR="00615C2F" w:rsidRDefault="00615C2F" w:rsidP="00615C2F"/>
        </w:tc>
        <w:tc>
          <w:tcPr>
            <w:tcW w:w="2829" w:type="dxa"/>
            <w:shd w:val="clear" w:color="auto" w:fill="D9D9D9"/>
          </w:tcPr>
          <w:p w14:paraId="53309318" w14:textId="77777777" w:rsidR="00615C2F" w:rsidRDefault="00615C2F" w:rsidP="00615C2F"/>
        </w:tc>
        <w:tc>
          <w:tcPr>
            <w:tcW w:w="2829" w:type="dxa"/>
            <w:shd w:val="clear" w:color="auto" w:fill="D9D9D9"/>
          </w:tcPr>
          <w:p w14:paraId="53309319" w14:textId="77777777" w:rsidR="00615C2F" w:rsidRDefault="00615C2F" w:rsidP="00615C2F"/>
        </w:tc>
      </w:tr>
      <w:tr w:rsidR="00615C2F" w14:paraId="53309320" w14:textId="77777777" w:rsidTr="00886626">
        <w:tc>
          <w:tcPr>
            <w:tcW w:w="2828" w:type="dxa"/>
            <w:shd w:val="clear" w:color="auto" w:fill="auto"/>
          </w:tcPr>
          <w:p w14:paraId="5330931B" w14:textId="77777777" w:rsidR="00615C2F" w:rsidRDefault="00615C2F" w:rsidP="00615C2F">
            <w:r>
              <w:rPr>
                <w:lang w:bidi="nn-NO"/>
              </w:rPr>
              <w:t xml:space="preserve">Verksemdsleiinga </w:t>
            </w:r>
          </w:p>
        </w:tc>
        <w:tc>
          <w:tcPr>
            <w:tcW w:w="2828" w:type="dxa"/>
            <w:shd w:val="clear" w:color="auto" w:fill="auto"/>
          </w:tcPr>
          <w:p w14:paraId="5330931C" w14:textId="77777777" w:rsidR="00615C2F" w:rsidRDefault="00615C2F" w:rsidP="00615C2F">
            <w:r>
              <w:rPr>
                <w:lang w:bidi="nn-NO"/>
              </w:rPr>
              <w:t>Policyar</w:t>
            </w:r>
          </w:p>
        </w:tc>
        <w:tc>
          <w:tcPr>
            <w:tcW w:w="2828" w:type="dxa"/>
            <w:shd w:val="clear" w:color="auto" w:fill="auto"/>
          </w:tcPr>
          <w:p w14:paraId="5330931D" w14:textId="77777777" w:rsidR="00615C2F" w:rsidRDefault="00615C2F" w:rsidP="00615C2F">
            <w:r>
              <w:rPr>
                <w:lang w:bidi="nn-NO"/>
              </w:rPr>
              <w:t>Svært overordna retningsgjevande føringar frå verksemdsleiinga</w:t>
            </w:r>
          </w:p>
        </w:tc>
        <w:tc>
          <w:tcPr>
            <w:tcW w:w="2829" w:type="dxa"/>
            <w:shd w:val="clear" w:color="auto" w:fill="auto"/>
          </w:tcPr>
          <w:p w14:paraId="5330931E" w14:textId="77777777" w:rsidR="00615C2F" w:rsidRDefault="00615C2F" w:rsidP="00615C2F">
            <w:r>
              <w:rPr>
                <w:lang w:bidi="nn-NO"/>
              </w:rPr>
              <w:t>Fleire. Avhengig av området dei dekkjer.</w:t>
            </w:r>
          </w:p>
        </w:tc>
        <w:tc>
          <w:tcPr>
            <w:tcW w:w="2829" w:type="dxa"/>
            <w:shd w:val="clear" w:color="auto" w:fill="auto"/>
          </w:tcPr>
          <w:p w14:paraId="5330931F" w14:textId="77777777" w:rsidR="00615C2F" w:rsidRPr="00886626" w:rsidRDefault="00921316" w:rsidP="00132BB9">
            <w:pPr>
              <w:rPr>
                <w:color w:val="00B0F0"/>
                <w:u w:val="single"/>
              </w:rPr>
            </w:pPr>
            <w:r w:rsidRPr="00886626">
              <w:rPr>
                <w:color w:val="00B0F0"/>
                <w:u w:val="single"/>
                <w:lang w:bidi="nn-NO"/>
              </w:rPr>
              <w:t>Mal Policyar v.2.1</w:t>
            </w:r>
          </w:p>
        </w:tc>
      </w:tr>
      <w:tr w:rsidR="00615C2F" w14:paraId="53309326" w14:textId="77777777" w:rsidTr="00886626">
        <w:tc>
          <w:tcPr>
            <w:tcW w:w="2828" w:type="dxa"/>
            <w:shd w:val="clear" w:color="auto" w:fill="auto"/>
          </w:tcPr>
          <w:p w14:paraId="53309321" w14:textId="77777777" w:rsidR="00615C2F" w:rsidRDefault="00615C2F" w:rsidP="00615C2F">
            <w:r>
              <w:rPr>
                <w:lang w:bidi="nn-NO"/>
              </w:rPr>
              <w:t xml:space="preserve">Verksemdsleiinga </w:t>
            </w:r>
          </w:p>
        </w:tc>
        <w:tc>
          <w:tcPr>
            <w:tcW w:w="2828" w:type="dxa"/>
            <w:shd w:val="clear" w:color="auto" w:fill="auto"/>
          </w:tcPr>
          <w:p w14:paraId="53309322" w14:textId="77777777" w:rsidR="00615C2F" w:rsidRDefault="00615C2F" w:rsidP="00615C2F">
            <w:r>
              <w:rPr>
                <w:lang w:bidi="nn-NO"/>
              </w:rPr>
              <w:t>Retningslinje</w:t>
            </w:r>
          </w:p>
        </w:tc>
        <w:tc>
          <w:tcPr>
            <w:tcW w:w="2828" w:type="dxa"/>
            <w:shd w:val="clear" w:color="auto" w:fill="auto"/>
          </w:tcPr>
          <w:p w14:paraId="53309323" w14:textId="77777777" w:rsidR="00615C2F" w:rsidRDefault="00615C2F" w:rsidP="00615C2F">
            <w:r>
              <w:rPr>
                <w:lang w:bidi="nn-NO"/>
              </w:rPr>
              <w:t>Føringar frå verksemdsleiinga</w:t>
            </w:r>
          </w:p>
        </w:tc>
        <w:tc>
          <w:tcPr>
            <w:tcW w:w="2829" w:type="dxa"/>
            <w:shd w:val="clear" w:color="auto" w:fill="auto"/>
          </w:tcPr>
          <w:p w14:paraId="53309324" w14:textId="77777777" w:rsidR="00615C2F" w:rsidRDefault="00615C2F" w:rsidP="00615C2F">
            <w:r>
              <w:rPr>
                <w:lang w:bidi="nn-NO"/>
              </w:rPr>
              <w:t>Fleire. Avhengig av området dei dekkjer</w:t>
            </w:r>
          </w:p>
        </w:tc>
        <w:tc>
          <w:tcPr>
            <w:tcW w:w="2829" w:type="dxa"/>
            <w:shd w:val="clear" w:color="auto" w:fill="auto"/>
          </w:tcPr>
          <w:p w14:paraId="53309325" w14:textId="77777777" w:rsidR="00615C2F" w:rsidRPr="00886626" w:rsidRDefault="00921316" w:rsidP="00921316">
            <w:pPr>
              <w:rPr>
                <w:color w:val="00B0F0"/>
                <w:u w:val="single"/>
              </w:rPr>
            </w:pPr>
            <w:r w:rsidRPr="00886626">
              <w:rPr>
                <w:color w:val="00B0F0"/>
                <w:u w:val="single"/>
                <w:lang w:bidi="nn-NO"/>
              </w:rPr>
              <w:t xml:space="preserve">Mal Retningslinjer v.1.3 </w:t>
            </w:r>
          </w:p>
        </w:tc>
      </w:tr>
      <w:tr w:rsidR="00615C2F" w14:paraId="5330932C" w14:textId="77777777" w:rsidTr="00886626">
        <w:tc>
          <w:tcPr>
            <w:tcW w:w="2828" w:type="dxa"/>
            <w:shd w:val="clear" w:color="auto" w:fill="D9D9D9"/>
          </w:tcPr>
          <w:p w14:paraId="53309327" w14:textId="77777777" w:rsidR="00615C2F" w:rsidRDefault="00615C2F" w:rsidP="00615C2F"/>
        </w:tc>
        <w:tc>
          <w:tcPr>
            <w:tcW w:w="2828" w:type="dxa"/>
            <w:shd w:val="clear" w:color="auto" w:fill="D9D9D9"/>
          </w:tcPr>
          <w:p w14:paraId="53309328" w14:textId="77777777" w:rsidR="00615C2F" w:rsidRDefault="00615C2F" w:rsidP="00615C2F"/>
        </w:tc>
        <w:tc>
          <w:tcPr>
            <w:tcW w:w="2828" w:type="dxa"/>
            <w:shd w:val="clear" w:color="auto" w:fill="D9D9D9"/>
          </w:tcPr>
          <w:p w14:paraId="53309329" w14:textId="77777777" w:rsidR="00615C2F" w:rsidRDefault="00615C2F" w:rsidP="00615C2F"/>
        </w:tc>
        <w:tc>
          <w:tcPr>
            <w:tcW w:w="2829" w:type="dxa"/>
            <w:shd w:val="clear" w:color="auto" w:fill="D9D9D9"/>
          </w:tcPr>
          <w:p w14:paraId="5330932A" w14:textId="77777777" w:rsidR="00615C2F" w:rsidRDefault="00615C2F" w:rsidP="00615C2F"/>
        </w:tc>
        <w:tc>
          <w:tcPr>
            <w:tcW w:w="2829" w:type="dxa"/>
            <w:shd w:val="clear" w:color="auto" w:fill="D9D9D9"/>
          </w:tcPr>
          <w:p w14:paraId="5330932B" w14:textId="77777777" w:rsidR="00615C2F" w:rsidRDefault="00615C2F" w:rsidP="00615C2F"/>
        </w:tc>
      </w:tr>
      <w:tr w:rsidR="00615C2F" w14:paraId="53309332" w14:textId="77777777" w:rsidTr="00886626">
        <w:tc>
          <w:tcPr>
            <w:tcW w:w="2828" w:type="dxa"/>
            <w:shd w:val="clear" w:color="auto" w:fill="auto"/>
          </w:tcPr>
          <w:p w14:paraId="5330932D" w14:textId="77777777" w:rsidR="00615C2F" w:rsidRDefault="00615C2F" w:rsidP="00615C2F">
            <w:r>
              <w:rPr>
                <w:lang w:bidi="nn-NO"/>
              </w:rPr>
              <w:t>Leiarar på ulikt nivå ut frå ansvarsområde</w:t>
            </w:r>
          </w:p>
        </w:tc>
        <w:tc>
          <w:tcPr>
            <w:tcW w:w="2828" w:type="dxa"/>
            <w:shd w:val="clear" w:color="auto" w:fill="auto"/>
          </w:tcPr>
          <w:p w14:paraId="5330932E" w14:textId="77777777" w:rsidR="00615C2F" w:rsidRDefault="00615C2F" w:rsidP="00615C2F">
            <w:r>
              <w:rPr>
                <w:lang w:bidi="nn-NO"/>
              </w:rPr>
              <w:t>Krav</w:t>
            </w:r>
          </w:p>
        </w:tc>
        <w:tc>
          <w:tcPr>
            <w:tcW w:w="2828" w:type="dxa"/>
            <w:shd w:val="clear" w:color="auto" w:fill="auto"/>
          </w:tcPr>
          <w:p w14:paraId="5330932F" w14:textId="77777777" w:rsidR="00615C2F" w:rsidRDefault="00615C2F" w:rsidP="00615C2F"/>
        </w:tc>
        <w:tc>
          <w:tcPr>
            <w:tcW w:w="2829" w:type="dxa"/>
            <w:shd w:val="clear" w:color="auto" w:fill="auto"/>
          </w:tcPr>
          <w:p w14:paraId="53309330" w14:textId="77777777" w:rsidR="00615C2F" w:rsidRDefault="00615C2F" w:rsidP="00615C2F"/>
        </w:tc>
        <w:tc>
          <w:tcPr>
            <w:tcW w:w="2829" w:type="dxa"/>
            <w:shd w:val="clear" w:color="auto" w:fill="auto"/>
          </w:tcPr>
          <w:p w14:paraId="53309331" w14:textId="77777777" w:rsidR="00615C2F" w:rsidRDefault="00615C2F" w:rsidP="00615C2F"/>
        </w:tc>
      </w:tr>
      <w:tr w:rsidR="00615C2F" w14:paraId="53309338" w14:textId="77777777" w:rsidTr="00886626">
        <w:tc>
          <w:tcPr>
            <w:tcW w:w="2828" w:type="dxa"/>
            <w:shd w:val="clear" w:color="auto" w:fill="auto"/>
          </w:tcPr>
          <w:p w14:paraId="53309333" w14:textId="77777777" w:rsidR="00615C2F" w:rsidRDefault="00615C2F" w:rsidP="00615C2F">
            <w:r w:rsidRPr="004D01E9">
              <w:rPr>
                <w:lang w:bidi="nn-NO"/>
              </w:rPr>
              <w:t>Leiarar på ulikt nivå ut frå ansvarsområde</w:t>
            </w:r>
          </w:p>
        </w:tc>
        <w:tc>
          <w:tcPr>
            <w:tcW w:w="2828" w:type="dxa"/>
            <w:shd w:val="clear" w:color="auto" w:fill="auto"/>
          </w:tcPr>
          <w:p w14:paraId="53309334" w14:textId="77777777" w:rsidR="00615C2F" w:rsidRDefault="00615C2F" w:rsidP="00615C2F">
            <w:r>
              <w:rPr>
                <w:lang w:bidi="nn-NO"/>
              </w:rPr>
              <w:t>Instruksar</w:t>
            </w:r>
          </w:p>
        </w:tc>
        <w:tc>
          <w:tcPr>
            <w:tcW w:w="2828" w:type="dxa"/>
            <w:shd w:val="clear" w:color="auto" w:fill="auto"/>
          </w:tcPr>
          <w:p w14:paraId="53309335" w14:textId="77777777" w:rsidR="00615C2F" w:rsidRDefault="00615C2F" w:rsidP="00615C2F"/>
        </w:tc>
        <w:tc>
          <w:tcPr>
            <w:tcW w:w="2829" w:type="dxa"/>
            <w:shd w:val="clear" w:color="auto" w:fill="auto"/>
          </w:tcPr>
          <w:p w14:paraId="53309336" w14:textId="77777777" w:rsidR="00615C2F" w:rsidRDefault="00615C2F" w:rsidP="00615C2F"/>
        </w:tc>
        <w:tc>
          <w:tcPr>
            <w:tcW w:w="2829" w:type="dxa"/>
            <w:shd w:val="clear" w:color="auto" w:fill="auto"/>
          </w:tcPr>
          <w:p w14:paraId="53309337" w14:textId="77777777" w:rsidR="00615C2F" w:rsidRDefault="00615C2F" w:rsidP="00615C2F"/>
        </w:tc>
      </w:tr>
      <w:tr w:rsidR="00615C2F" w14:paraId="5330933E" w14:textId="77777777" w:rsidTr="00886626">
        <w:tc>
          <w:tcPr>
            <w:tcW w:w="2828" w:type="dxa"/>
            <w:shd w:val="clear" w:color="auto" w:fill="auto"/>
          </w:tcPr>
          <w:p w14:paraId="53309339" w14:textId="77777777" w:rsidR="00615C2F" w:rsidRDefault="00615C2F" w:rsidP="00615C2F">
            <w:r w:rsidRPr="004D01E9">
              <w:rPr>
                <w:lang w:bidi="nn-NO"/>
              </w:rPr>
              <w:t>Leiarar på ulikt nivå ut frå ansvarsområde</w:t>
            </w:r>
          </w:p>
        </w:tc>
        <w:tc>
          <w:tcPr>
            <w:tcW w:w="2828" w:type="dxa"/>
            <w:shd w:val="clear" w:color="auto" w:fill="auto"/>
          </w:tcPr>
          <w:p w14:paraId="5330933A" w14:textId="77777777" w:rsidR="00615C2F" w:rsidRDefault="00615C2F" w:rsidP="00615C2F">
            <w:r>
              <w:rPr>
                <w:lang w:bidi="nn-NO"/>
              </w:rPr>
              <w:t>Prosedyrar</w:t>
            </w:r>
          </w:p>
        </w:tc>
        <w:tc>
          <w:tcPr>
            <w:tcW w:w="2828" w:type="dxa"/>
            <w:shd w:val="clear" w:color="auto" w:fill="auto"/>
          </w:tcPr>
          <w:p w14:paraId="5330933B" w14:textId="77777777" w:rsidR="00615C2F" w:rsidRDefault="00615C2F" w:rsidP="00615C2F"/>
        </w:tc>
        <w:tc>
          <w:tcPr>
            <w:tcW w:w="2829" w:type="dxa"/>
            <w:shd w:val="clear" w:color="auto" w:fill="auto"/>
          </w:tcPr>
          <w:p w14:paraId="5330933C" w14:textId="77777777" w:rsidR="00615C2F" w:rsidRDefault="00615C2F" w:rsidP="00615C2F"/>
        </w:tc>
        <w:tc>
          <w:tcPr>
            <w:tcW w:w="2829" w:type="dxa"/>
            <w:shd w:val="clear" w:color="auto" w:fill="auto"/>
          </w:tcPr>
          <w:p w14:paraId="5330933D" w14:textId="77777777" w:rsidR="00615C2F" w:rsidRDefault="00615C2F" w:rsidP="00615C2F"/>
        </w:tc>
      </w:tr>
      <w:tr w:rsidR="00615C2F" w14:paraId="53309344" w14:textId="77777777" w:rsidTr="00886626">
        <w:tc>
          <w:tcPr>
            <w:tcW w:w="2828" w:type="dxa"/>
            <w:shd w:val="clear" w:color="auto" w:fill="auto"/>
          </w:tcPr>
          <w:p w14:paraId="5330933F" w14:textId="77777777" w:rsidR="00615C2F" w:rsidRDefault="00615C2F" w:rsidP="00615C2F">
            <w:r w:rsidRPr="004D01E9">
              <w:rPr>
                <w:lang w:bidi="nn-NO"/>
              </w:rPr>
              <w:t>Leiarar på ulikt nivå ut frå ansvarsområde</w:t>
            </w:r>
          </w:p>
        </w:tc>
        <w:tc>
          <w:tcPr>
            <w:tcW w:w="2828" w:type="dxa"/>
            <w:shd w:val="clear" w:color="auto" w:fill="auto"/>
          </w:tcPr>
          <w:p w14:paraId="53309340" w14:textId="77777777" w:rsidR="00615C2F" w:rsidRDefault="00615C2F" w:rsidP="00615C2F">
            <w:r>
              <w:rPr>
                <w:lang w:bidi="nn-NO"/>
              </w:rPr>
              <w:t>Rutinar</w:t>
            </w:r>
          </w:p>
        </w:tc>
        <w:tc>
          <w:tcPr>
            <w:tcW w:w="2828" w:type="dxa"/>
            <w:shd w:val="clear" w:color="auto" w:fill="auto"/>
          </w:tcPr>
          <w:p w14:paraId="53309341" w14:textId="77777777" w:rsidR="00615C2F" w:rsidRDefault="00615C2F" w:rsidP="00615C2F"/>
        </w:tc>
        <w:tc>
          <w:tcPr>
            <w:tcW w:w="2829" w:type="dxa"/>
            <w:shd w:val="clear" w:color="auto" w:fill="auto"/>
          </w:tcPr>
          <w:p w14:paraId="53309342" w14:textId="77777777" w:rsidR="00615C2F" w:rsidRDefault="00615C2F" w:rsidP="00615C2F"/>
        </w:tc>
        <w:tc>
          <w:tcPr>
            <w:tcW w:w="2829" w:type="dxa"/>
            <w:shd w:val="clear" w:color="auto" w:fill="auto"/>
          </w:tcPr>
          <w:p w14:paraId="53309343" w14:textId="77777777" w:rsidR="00615C2F" w:rsidRDefault="00615C2F" w:rsidP="00615C2F"/>
        </w:tc>
      </w:tr>
      <w:tr w:rsidR="00615C2F" w14:paraId="5330934A" w14:textId="77777777" w:rsidTr="00886626">
        <w:tc>
          <w:tcPr>
            <w:tcW w:w="2828" w:type="dxa"/>
            <w:shd w:val="clear" w:color="auto" w:fill="auto"/>
          </w:tcPr>
          <w:p w14:paraId="53309345" w14:textId="77777777" w:rsidR="00615C2F" w:rsidRDefault="00615C2F" w:rsidP="00615C2F">
            <w:r w:rsidRPr="004D01E9">
              <w:rPr>
                <w:lang w:bidi="nn-NO"/>
              </w:rPr>
              <w:t>Leiarar på ulikt nivå ut frå ansvarsområde</w:t>
            </w:r>
          </w:p>
        </w:tc>
        <w:tc>
          <w:tcPr>
            <w:tcW w:w="2828" w:type="dxa"/>
            <w:shd w:val="clear" w:color="auto" w:fill="auto"/>
          </w:tcPr>
          <w:p w14:paraId="53309346" w14:textId="77777777" w:rsidR="00615C2F" w:rsidRDefault="00615C2F" w:rsidP="00615C2F">
            <w:r>
              <w:rPr>
                <w:lang w:bidi="nn-NO"/>
              </w:rPr>
              <w:t>Dokumentasjon av andre typar tiltak</w:t>
            </w:r>
          </w:p>
        </w:tc>
        <w:tc>
          <w:tcPr>
            <w:tcW w:w="2828" w:type="dxa"/>
            <w:shd w:val="clear" w:color="auto" w:fill="auto"/>
          </w:tcPr>
          <w:p w14:paraId="53309347" w14:textId="77777777" w:rsidR="00615C2F" w:rsidRDefault="00615C2F" w:rsidP="00615C2F"/>
        </w:tc>
        <w:tc>
          <w:tcPr>
            <w:tcW w:w="2829" w:type="dxa"/>
            <w:shd w:val="clear" w:color="auto" w:fill="auto"/>
          </w:tcPr>
          <w:p w14:paraId="53309348" w14:textId="77777777" w:rsidR="00615C2F" w:rsidRDefault="00615C2F" w:rsidP="00615C2F"/>
        </w:tc>
        <w:tc>
          <w:tcPr>
            <w:tcW w:w="2829" w:type="dxa"/>
            <w:shd w:val="clear" w:color="auto" w:fill="auto"/>
          </w:tcPr>
          <w:p w14:paraId="53309349" w14:textId="77777777" w:rsidR="00615C2F" w:rsidRDefault="00615C2F" w:rsidP="00615C2F"/>
        </w:tc>
      </w:tr>
      <w:tr w:rsidR="00615C2F" w14:paraId="53309350" w14:textId="77777777" w:rsidTr="00886626">
        <w:tc>
          <w:tcPr>
            <w:tcW w:w="2828" w:type="dxa"/>
            <w:shd w:val="clear" w:color="auto" w:fill="D9D9D9"/>
          </w:tcPr>
          <w:p w14:paraId="5330934B" w14:textId="77777777" w:rsidR="00615C2F" w:rsidRDefault="00615C2F" w:rsidP="00615C2F"/>
        </w:tc>
        <w:tc>
          <w:tcPr>
            <w:tcW w:w="2828" w:type="dxa"/>
            <w:shd w:val="clear" w:color="auto" w:fill="D9D9D9"/>
          </w:tcPr>
          <w:p w14:paraId="5330934C" w14:textId="77777777" w:rsidR="00615C2F" w:rsidRDefault="00615C2F" w:rsidP="00615C2F"/>
        </w:tc>
        <w:tc>
          <w:tcPr>
            <w:tcW w:w="2828" w:type="dxa"/>
            <w:shd w:val="clear" w:color="auto" w:fill="D9D9D9"/>
          </w:tcPr>
          <w:p w14:paraId="5330934D" w14:textId="77777777" w:rsidR="00615C2F" w:rsidRDefault="00615C2F" w:rsidP="00615C2F"/>
        </w:tc>
        <w:tc>
          <w:tcPr>
            <w:tcW w:w="2829" w:type="dxa"/>
            <w:shd w:val="clear" w:color="auto" w:fill="D9D9D9"/>
          </w:tcPr>
          <w:p w14:paraId="5330934E" w14:textId="77777777" w:rsidR="00615C2F" w:rsidRDefault="00615C2F" w:rsidP="00615C2F"/>
        </w:tc>
        <w:tc>
          <w:tcPr>
            <w:tcW w:w="2829" w:type="dxa"/>
            <w:shd w:val="clear" w:color="auto" w:fill="D9D9D9"/>
          </w:tcPr>
          <w:p w14:paraId="5330934F" w14:textId="77777777" w:rsidR="00615C2F" w:rsidRDefault="00615C2F" w:rsidP="00615C2F"/>
        </w:tc>
      </w:tr>
      <w:tr w:rsidR="00615C2F" w14:paraId="53309356" w14:textId="77777777" w:rsidTr="00886626">
        <w:tc>
          <w:tcPr>
            <w:tcW w:w="2828" w:type="dxa"/>
            <w:shd w:val="clear" w:color="auto" w:fill="auto"/>
          </w:tcPr>
          <w:p w14:paraId="53309351" w14:textId="77777777" w:rsidR="00615C2F" w:rsidRDefault="00921316" w:rsidP="00615C2F">
            <w:r>
              <w:rPr>
                <w:lang w:bidi="nn-NO"/>
              </w:rPr>
              <w:t>Tilsette ut frå ansvar</w:t>
            </w:r>
          </w:p>
        </w:tc>
        <w:tc>
          <w:tcPr>
            <w:tcW w:w="2828" w:type="dxa"/>
            <w:shd w:val="clear" w:color="auto" w:fill="auto"/>
          </w:tcPr>
          <w:p w14:paraId="53309352" w14:textId="77777777" w:rsidR="00615C2F" w:rsidRDefault="00921316" w:rsidP="00615C2F">
            <w:r>
              <w:rPr>
                <w:lang w:bidi="nn-NO"/>
              </w:rPr>
              <w:t>Loggar</w:t>
            </w:r>
          </w:p>
        </w:tc>
        <w:tc>
          <w:tcPr>
            <w:tcW w:w="2828" w:type="dxa"/>
            <w:shd w:val="clear" w:color="auto" w:fill="auto"/>
          </w:tcPr>
          <w:p w14:paraId="53309353" w14:textId="77777777" w:rsidR="00615C2F" w:rsidRDefault="00615C2F" w:rsidP="00615C2F"/>
        </w:tc>
        <w:tc>
          <w:tcPr>
            <w:tcW w:w="2829" w:type="dxa"/>
            <w:shd w:val="clear" w:color="auto" w:fill="auto"/>
          </w:tcPr>
          <w:p w14:paraId="53309354" w14:textId="77777777" w:rsidR="00615C2F" w:rsidRDefault="00615C2F" w:rsidP="00615C2F"/>
        </w:tc>
        <w:tc>
          <w:tcPr>
            <w:tcW w:w="2829" w:type="dxa"/>
            <w:shd w:val="clear" w:color="auto" w:fill="auto"/>
          </w:tcPr>
          <w:p w14:paraId="53309355" w14:textId="77777777" w:rsidR="00615C2F" w:rsidRDefault="00615C2F" w:rsidP="00615C2F"/>
        </w:tc>
      </w:tr>
      <w:tr w:rsidR="00921316" w14:paraId="5330935C" w14:textId="77777777" w:rsidTr="00886626">
        <w:tc>
          <w:tcPr>
            <w:tcW w:w="2828" w:type="dxa"/>
            <w:shd w:val="clear" w:color="auto" w:fill="auto"/>
          </w:tcPr>
          <w:p w14:paraId="53309357" w14:textId="77777777" w:rsidR="00921316" w:rsidRDefault="00921316" w:rsidP="00921316">
            <w:r w:rsidRPr="00D011FC">
              <w:rPr>
                <w:lang w:bidi="nn-NO"/>
              </w:rPr>
              <w:t>Tilsette ut frå ansvar</w:t>
            </w:r>
          </w:p>
        </w:tc>
        <w:tc>
          <w:tcPr>
            <w:tcW w:w="2828" w:type="dxa"/>
            <w:shd w:val="clear" w:color="auto" w:fill="auto"/>
          </w:tcPr>
          <w:p w14:paraId="53309358" w14:textId="77777777" w:rsidR="00921316" w:rsidRDefault="00921316" w:rsidP="00921316">
            <w:r>
              <w:rPr>
                <w:lang w:bidi="nn-NO"/>
              </w:rPr>
              <w:t>Referat</w:t>
            </w:r>
          </w:p>
        </w:tc>
        <w:tc>
          <w:tcPr>
            <w:tcW w:w="2828" w:type="dxa"/>
            <w:shd w:val="clear" w:color="auto" w:fill="auto"/>
          </w:tcPr>
          <w:p w14:paraId="53309359" w14:textId="77777777" w:rsidR="00921316" w:rsidRDefault="00921316" w:rsidP="00921316"/>
        </w:tc>
        <w:tc>
          <w:tcPr>
            <w:tcW w:w="2829" w:type="dxa"/>
            <w:shd w:val="clear" w:color="auto" w:fill="auto"/>
          </w:tcPr>
          <w:p w14:paraId="5330935A" w14:textId="77777777" w:rsidR="00921316" w:rsidRDefault="00921316" w:rsidP="00921316"/>
        </w:tc>
        <w:tc>
          <w:tcPr>
            <w:tcW w:w="2829" w:type="dxa"/>
            <w:shd w:val="clear" w:color="auto" w:fill="auto"/>
          </w:tcPr>
          <w:p w14:paraId="5330935B" w14:textId="77777777" w:rsidR="00921316" w:rsidRDefault="00921316" w:rsidP="00921316"/>
        </w:tc>
      </w:tr>
      <w:tr w:rsidR="00921316" w14:paraId="53309362" w14:textId="77777777" w:rsidTr="00886626">
        <w:tc>
          <w:tcPr>
            <w:tcW w:w="2828" w:type="dxa"/>
            <w:shd w:val="clear" w:color="auto" w:fill="auto"/>
          </w:tcPr>
          <w:p w14:paraId="5330935D" w14:textId="77777777" w:rsidR="00921316" w:rsidRDefault="00921316" w:rsidP="00921316">
            <w:r w:rsidRPr="00D011FC">
              <w:rPr>
                <w:lang w:bidi="nn-NO"/>
              </w:rPr>
              <w:t>Tilsette ut frå ansvar</w:t>
            </w:r>
          </w:p>
        </w:tc>
        <w:tc>
          <w:tcPr>
            <w:tcW w:w="2828" w:type="dxa"/>
            <w:shd w:val="clear" w:color="auto" w:fill="auto"/>
          </w:tcPr>
          <w:p w14:paraId="5330935E" w14:textId="77777777" w:rsidR="00921316" w:rsidRDefault="00921316" w:rsidP="00921316">
            <w:r>
              <w:rPr>
                <w:lang w:bidi="nn-NO"/>
              </w:rPr>
              <w:t>Rapportar</w:t>
            </w:r>
          </w:p>
        </w:tc>
        <w:tc>
          <w:tcPr>
            <w:tcW w:w="2828" w:type="dxa"/>
            <w:shd w:val="clear" w:color="auto" w:fill="auto"/>
          </w:tcPr>
          <w:p w14:paraId="5330935F" w14:textId="77777777" w:rsidR="00921316" w:rsidRDefault="00921316" w:rsidP="00921316"/>
        </w:tc>
        <w:tc>
          <w:tcPr>
            <w:tcW w:w="2829" w:type="dxa"/>
            <w:shd w:val="clear" w:color="auto" w:fill="auto"/>
          </w:tcPr>
          <w:p w14:paraId="53309360" w14:textId="77777777" w:rsidR="00921316" w:rsidRDefault="00921316" w:rsidP="00921316"/>
        </w:tc>
        <w:tc>
          <w:tcPr>
            <w:tcW w:w="2829" w:type="dxa"/>
            <w:shd w:val="clear" w:color="auto" w:fill="auto"/>
          </w:tcPr>
          <w:p w14:paraId="53309361" w14:textId="77777777" w:rsidR="00921316" w:rsidRDefault="00921316" w:rsidP="00921316"/>
        </w:tc>
      </w:tr>
      <w:tr w:rsidR="00921316" w14:paraId="53309368" w14:textId="77777777" w:rsidTr="00886626">
        <w:tc>
          <w:tcPr>
            <w:tcW w:w="2828" w:type="dxa"/>
            <w:shd w:val="clear" w:color="auto" w:fill="auto"/>
          </w:tcPr>
          <w:p w14:paraId="53309363" w14:textId="77777777" w:rsidR="00921316" w:rsidRDefault="00921316" w:rsidP="00921316">
            <w:r w:rsidRPr="00D011FC">
              <w:rPr>
                <w:lang w:bidi="nn-NO"/>
              </w:rPr>
              <w:t>Tilsette ut frå ansvar</w:t>
            </w:r>
          </w:p>
        </w:tc>
        <w:tc>
          <w:tcPr>
            <w:tcW w:w="2828" w:type="dxa"/>
            <w:shd w:val="clear" w:color="auto" w:fill="auto"/>
          </w:tcPr>
          <w:p w14:paraId="53309364" w14:textId="77777777" w:rsidR="00921316" w:rsidRDefault="00921316" w:rsidP="00921316">
            <w:r>
              <w:rPr>
                <w:lang w:bidi="nn-NO"/>
              </w:rPr>
              <w:t>Notat</w:t>
            </w:r>
          </w:p>
        </w:tc>
        <w:tc>
          <w:tcPr>
            <w:tcW w:w="2828" w:type="dxa"/>
            <w:shd w:val="clear" w:color="auto" w:fill="auto"/>
          </w:tcPr>
          <w:p w14:paraId="53309365" w14:textId="77777777" w:rsidR="00921316" w:rsidRDefault="00921316" w:rsidP="00921316"/>
        </w:tc>
        <w:tc>
          <w:tcPr>
            <w:tcW w:w="2829" w:type="dxa"/>
            <w:shd w:val="clear" w:color="auto" w:fill="auto"/>
          </w:tcPr>
          <w:p w14:paraId="53309366" w14:textId="77777777" w:rsidR="00921316" w:rsidRDefault="00921316" w:rsidP="00921316"/>
        </w:tc>
        <w:tc>
          <w:tcPr>
            <w:tcW w:w="2829" w:type="dxa"/>
            <w:shd w:val="clear" w:color="auto" w:fill="auto"/>
          </w:tcPr>
          <w:p w14:paraId="53309367" w14:textId="77777777" w:rsidR="00921316" w:rsidRDefault="00921316" w:rsidP="00921316"/>
        </w:tc>
      </w:tr>
    </w:tbl>
    <w:p w14:paraId="53309369" w14:textId="77777777" w:rsidR="00AA7849" w:rsidRPr="002C6D6D" w:rsidRDefault="00AA7849" w:rsidP="002C6D6D"/>
    <w:sectPr w:rsidR="00AA7849" w:rsidRPr="002C6D6D" w:rsidSect="002F4DBD">
      <w:pgSz w:w="16838" w:h="11906" w:orient="landscape"/>
      <w:pgMar w:top="1418"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83A28" w14:textId="77777777" w:rsidR="001E442E" w:rsidRDefault="001E442E">
      <w:r>
        <w:separator/>
      </w:r>
    </w:p>
  </w:endnote>
  <w:endnote w:type="continuationSeparator" w:id="0">
    <w:p w14:paraId="7193AFCB" w14:textId="77777777" w:rsidR="001E442E" w:rsidRDefault="001E4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Old Style">
    <w:altName w:val="Century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1800"/>
      <w:gridCol w:w="2520"/>
      <w:gridCol w:w="1904"/>
    </w:tblGrid>
    <w:tr w:rsidR="00C02BAE" w14:paraId="5330937A" w14:textId="77777777">
      <w:tc>
        <w:tcPr>
          <w:tcW w:w="2988" w:type="dxa"/>
        </w:tcPr>
        <w:p w14:paraId="53309376" w14:textId="77777777" w:rsidR="00C02BAE" w:rsidRDefault="00E67541">
          <w:pPr>
            <w:rPr>
              <w:b/>
              <w:sz w:val="20"/>
            </w:rPr>
          </w:pPr>
          <w:r>
            <w:rPr>
              <w:b/>
              <w:sz w:val="20"/>
              <w:lang w:bidi="nn-NO"/>
            </w:rPr>
            <w:t>Type: Retningslinje</w:t>
          </w:r>
        </w:p>
      </w:tc>
      <w:tc>
        <w:tcPr>
          <w:tcW w:w="1800" w:type="dxa"/>
        </w:tcPr>
        <w:p w14:paraId="53309377" w14:textId="77777777" w:rsidR="00C02BAE" w:rsidRDefault="00C8240A" w:rsidP="00C8240A">
          <w:pPr>
            <w:rPr>
              <w:b/>
              <w:sz w:val="20"/>
            </w:rPr>
          </w:pPr>
          <w:r>
            <w:rPr>
              <w:b/>
              <w:sz w:val="20"/>
              <w:lang w:bidi="nn-NO"/>
            </w:rPr>
            <w:t>Versjon 2.1</w:t>
          </w:r>
        </w:p>
      </w:tc>
      <w:tc>
        <w:tcPr>
          <w:tcW w:w="2520" w:type="dxa"/>
        </w:tcPr>
        <w:p w14:paraId="53309378" w14:textId="77777777" w:rsidR="00C02BAE" w:rsidRDefault="00C02BAE">
          <w:pPr>
            <w:rPr>
              <w:b/>
              <w:sz w:val="20"/>
            </w:rPr>
          </w:pPr>
          <w:r>
            <w:rPr>
              <w:b/>
              <w:sz w:val="20"/>
              <w:lang w:bidi="nn-NO"/>
            </w:rPr>
            <w:t>Arkivsak: 2015/250</w:t>
          </w:r>
        </w:p>
      </w:tc>
      <w:tc>
        <w:tcPr>
          <w:tcW w:w="1904" w:type="dxa"/>
        </w:tcPr>
        <w:p w14:paraId="53309379" w14:textId="77777777" w:rsidR="00C02BAE" w:rsidRDefault="00C02BAE">
          <w:pPr>
            <w:pStyle w:val="Bunntekst"/>
            <w:rPr>
              <w:b/>
              <w:sz w:val="20"/>
            </w:rPr>
          </w:pPr>
          <w:r>
            <w:rPr>
              <w:b/>
              <w:sz w:val="20"/>
              <w:lang w:bidi="nn-NO"/>
            </w:rPr>
            <w:t xml:space="preserve">Side </w:t>
          </w:r>
          <w:r>
            <w:rPr>
              <w:rStyle w:val="Sidetall"/>
              <w:b/>
              <w:sz w:val="20"/>
              <w:lang w:bidi="nn-NO"/>
            </w:rPr>
            <w:fldChar w:fldCharType="begin"/>
          </w:r>
          <w:r>
            <w:rPr>
              <w:rStyle w:val="Sidetall"/>
              <w:b/>
              <w:sz w:val="20"/>
              <w:lang w:bidi="nn-NO"/>
            </w:rPr>
            <w:instrText xml:space="preserve"> PAGE </w:instrText>
          </w:r>
          <w:r>
            <w:rPr>
              <w:rStyle w:val="Sidetall"/>
              <w:b/>
              <w:sz w:val="20"/>
              <w:lang w:bidi="nn-NO"/>
            </w:rPr>
            <w:fldChar w:fldCharType="separate"/>
          </w:r>
          <w:r w:rsidR="00FD6CE3">
            <w:rPr>
              <w:rStyle w:val="Sidetall"/>
              <w:b/>
              <w:noProof/>
              <w:sz w:val="20"/>
              <w:lang w:bidi="nn-NO"/>
            </w:rPr>
            <w:t>1</w:t>
          </w:r>
          <w:r>
            <w:rPr>
              <w:rStyle w:val="Sidetall"/>
              <w:b/>
              <w:sz w:val="20"/>
              <w:lang w:bidi="nn-NO"/>
            </w:rPr>
            <w:fldChar w:fldCharType="end"/>
          </w:r>
          <w:r>
            <w:rPr>
              <w:rStyle w:val="Sidetall"/>
              <w:b/>
              <w:sz w:val="20"/>
              <w:lang w:bidi="nn-NO"/>
            </w:rPr>
            <w:t xml:space="preserve"> av </w:t>
          </w:r>
          <w:r>
            <w:rPr>
              <w:rStyle w:val="Sidetall"/>
              <w:b/>
              <w:sz w:val="20"/>
              <w:lang w:bidi="nn-NO"/>
            </w:rPr>
            <w:fldChar w:fldCharType="begin"/>
          </w:r>
          <w:r>
            <w:rPr>
              <w:rStyle w:val="Sidetall"/>
              <w:b/>
              <w:sz w:val="20"/>
              <w:lang w:bidi="nn-NO"/>
            </w:rPr>
            <w:instrText xml:space="preserve"> NUMPAGES </w:instrText>
          </w:r>
          <w:r>
            <w:rPr>
              <w:rStyle w:val="Sidetall"/>
              <w:b/>
              <w:sz w:val="20"/>
              <w:lang w:bidi="nn-NO"/>
            </w:rPr>
            <w:fldChar w:fldCharType="separate"/>
          </w:r>
          <w:r w:rsidR="00FD6CE3">
            <w:rPr>
              <w:rStyle w:val="Sidetall"/>
              <w:b/>
              <w:noProof/>
              <w:sz w:val="20"/>
              <w:lang w:bidi="nn-NO"/>
            </w:rPr>
            <w:t>4</w:t>
          </w:r>
          <w:r>
            <w:rPr>
              <w:rStyle w:val="Sidetall"/>
              <w:b/>
              <w:sz w:val="20"/>
              <w:lang w:bidi="nn-NO"/>
            </w:rPr>
            <w:fldChar w:fldCharType="end"/>
          </w:r>
        </w:p>
      </w:tc>
    </w:tr>
    <w:tr w:rsidR="00C02BAE" w14:paraId="5330937E" w14:textId="77777777">
      <w:tc>
        <w:tcPr>
          <w:tcW w:w="4788" w:type="dxa"/>
          <w:gridSpan w:val="2"/>
        </w:tcPr>
        <w:p w14:paraId="5330937B" w14:textId="77777777" w:rsidR="00C02BAE" w:rsidRDefault="00C02BAE" w:rsidP="00C8240A">
          <w:pPr>
            <w:rPr>
              <w:b/>
              <w:sz w:val="20"/>
            </w:rPr>
          </w:pPr>
          <w:r>
            <w:rPr>
              <w:b/>
              <w:sz w:val="20"/>
              <w:lang w:bidi="nn-NO"/>
            </w:rPr>
            <w:t>Område: Internkontroll</w:t>
          </w:r>
        </w:p>
      </w:tc>
      <w:tc>
        <w:tcPr>
          <w:tcW w:w="2520" w:type="dxa"/>
        </w:tcPr>
        <w:p w14:paraId="5330937C" w14:textId="77777777" w:rsidR="00C02BAE" w:rsidRDefault="00C02BAE" w:rsidP="00C8240A">
          <w:pPr>
            <w:rPr>
              <w:b/>
              <w:sz w:val="20"/>
            </w:rPr>
          </w:pPr>
          <w:r>
            <w:rPr>
              <w:b/>
              <w:sz w:val="20"/>
              <w:lang w:bidi="nn-NO"/>
            </w:rPr>
            <w:t>Godkjent dato: 24.08.2015</w:t>
          </w:r>
        </w:p>
      </w:tc>
      <w:tc>
        <w:tcPr>
          <w:tcW w:w="1904" w:type="dxa"/>
        </w:tcPr>
        <w:p w14:paraId="5330937D" w14:textId="77777777" w:rsidR="00C02BAE" w:rsidRDefault="00C02BAE">
          <w:pPr>
            <w:rPr>
              <w:b/>
              <w:sz w:val="20"/>
            </w:rPr>
          </w:pPr>
          <w:r>
            <w:rPr>
              <w:b/>
              <w:sz w:val="20"/>
              <w:lang w:bidi="nn-NO"/>
            </w:rPr>
            <w:t>Godkjent av: KGR</w:t>
          </w:r>
        </w:p>
      </w:tc>
    </w:tr>
  </w:tbl>
  <w:p w14:paraId="5330937F" w14:textId="77777777" w:rsidR="00C02BAE" w:rsidRDefault="00C02B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20C70" w14:textId="77777777" w:rsidR="001E442E" w:rsidRDefault="001E442E">
      <w:r>
        <w:separator/>
      </w:r>
    </w:p>
  </w:footnote>
  <w:footnote w:type="continuationSeparator" w:id="0">
    <w:p w14:paraId="7FD8B422" w14:textId="77777777" w:rsidR="001E442E" w:rsidRDefault="001E4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6201"/>
    </w:tblGrid>
    <w:tr w:rsidR="00C02BAE" w14:paraId="53309374" w14:textId="77777777" w:rsidTr="00913943">
      <w:tc>
        <w:tcPr>
          <w:tcW w:w="3970" w:type="dxa"/>
        </w:tcPr>
        <w:p w14:paraId="53309370" w14:textId="77777777" w:rsidR="00C02BAE" w:rsidRDefault="007E6702">
          <w:pPr>
            <w:pStyle w:val="Topptekst"/>
            <w:jc w:val="both"/>
          </w:pPr>
          <w:r w:rsidRPr="00B66E97">
            <w:rPr>
              <w:noProof/>
              <w:lang w:bidi="nn-NO"/>
            </w:rPr>
            <w:drawing>
              <wp:inline distT="0" distB="0" distL="0" distR="0" wp14:anchorId="53309380" wp14:editId="53309381">
                <wp:extent cx="2351405" cy="51054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405" cy="510540"/>
                        </a:xfrm>
                        <a:prstGeom prst="rect">
                          <a:avLst/>
                        </a:prstGeom>
                        <a:noFill/>
                        <a:ln>
                          <a:noFill/>
                        </a:ln>
                      </pic:spPr>
                    </pic:pic>
                  </a:graphicData>
                </a:graphic>
              </wp:inline>
            </w:drawing>
          </w:r>
        </w:p>
      </w:tc>
      <w:tc>
        <w:tcPr>
          <w:tcW w:w="6201" w:type="dxa"/>
        </w:tcPr>
        <w:p w14:paraId="53309371" w14:textId="77777777" w:rsidR="00C8240A" w:rsidRDefault="00C8240A" w:rsidP="00C8240A">
          <w:pPr>
            <w:pStyle w:val="Topptekst"/>
            <w:rPr>
              <w:b/>
              <w:sz w:val="28"/>
            </w:rPr>
          </w:pPr>
          <w:r>
            <w:rPr>
              <w:b/>
              <w:sz w:val="28"/>
              <w:lang w:bidi="nn-NO"/>
            </w:rPr>
            <w:t xml:space="preserve">Retningslinje: </w:t>
          </w:r>
        </w:p>
        <w:p w14:paraId="53309372" w14:textId="77777777" w:rsidR="00C02BAE" w:rsidRDefault="00C8240A" w:rsidP="00C8240A">
          <w:pPr>
            <w:pStyle w:val="Topptekst"/>
            <w:rPr>
              <w:b/>
              <w:sz w:val="28"/>
            </w:rPr>
          </w:pPr>
          <w:r>
            <w:rPr>
              <w:b/>
              <w:sz w:val="28"/>
              <w:lang w:bidi="nn-NO"/>
            </w:rPr>
            <w:t xml:space="preserve">Rammeverk for dokumentasjon av internkontroll </w:t>
          </w:r>
        </w:p>
        <w:p w14:paraId="53309373" w14:textId="4EBBAE57" w:rsidR="00C02BAE" w:rsidRPr="006369E0" w:rsidRDefault="007B5ADE" w:rsidP="007B5ADE">
          <w:pPr>
            <w:pStyle w:val="Topptekst"/>
            <w:rPr>
              <w:b/>
              <w:color w:val="FF0000"/>
              <w:sz w:val="20"/>
            </w:rPr>
          </w:pPr>
          <w:r w:rsidRPr="006369E0">
            <w:rPr>
              <w:b/>
              <w:color w:val="FF0000"/>
              <w:sz w:val="20"/>
              <w:lang w:bidi="nn-NO"/>
            </w:rPr>
            <w:t>(DØME</w:t>
          </w:r>
          <w:r w:rsidR="00ED328F" w:rsidRPr="007917EF">
            <w:rPr>
              <w:b/>
              <w:color w:val="FF0000"/>
              <w:sz w:val="20"/>
              <w:lang w:bidi="nn-NO"/>
            </w:rPr>
            <w:t xml:space="preserve"> </w:t>
          </w:r>
          <w:r w:rsidR="00ED328F" w:rsidRPr="00ED328F">
            <w:rPr>
              <w:b/>
              <w:color w:val="FF0000"/>
              <w:sz w:val="20"/>
              <w:lang w:bidi="nn-NO"/>
            </w:rPr>
            <w:t xml:space="preserve">per 1.1.2022 </w:t>
          </w:r>
          <w:r w:rsidR="00ED328F" w:rsidRPr="00ED328F">
            <w:rPr>
              <w:color w:val="FF0000"/>
              <w:sz w:val="20"/>
              <w:lang w:bidi="nn-NO"/>
            </w:rPr>
            <w:t>–</w:t>
          </w:r>
          <w:r w:rsidR="00ED328F" w:rsidRPr="00ED328F">
            <w:rPr>
              <w:b/>
              <w:color w:val="FF0000"/>
              <w:sz w:val="20"/>
              <w:lang w:bidi="nn-NO"/>
            </w:rPr>
            <w:t xml:space="preserve"> utarbeidd av Digitaliseringsdirektoratet</w:t>
          </w:r>
          <w:r w:rsidRPr="006369E0">
            <w:rPr>
              <w:b/>
              <w:color w:val="FF0000"/>
              <w:sz w:val="20"/>
              <w:lang w:bidi="nn-NO"/>
            </w:rPr>
            <w:t>)</w:t>
          </w:r>
        </w:p>
      </w:tc>
    </w:tr>
  </w:tbl>
  <w:p w14:paraId="53309375" w14:textId="77777777" w:rsidR="00C02BAE" w:rsidRDefault="00C02BAE">
    <w:pPr>
      <w:pStyle w:val="Top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3E9F"/>
    <w:multiLevelType w:val="hybridMultilevel"/>
    <w:tmpl w:val="9A8A4932"/>
    <w:lvl w:ilvl="0" w:tplc="345AB1EA">
      <w:start w:val="4"/>
      <w:numFmt w:val="decimal"/>
      <w:pStyle w:val="Overskrift3"/>
      <w:lvlText w:val="%1"/>
      <w:lvlJc w:val="left"/>
      <w:pPr>
        <w:tabs>
          <w:tab w:val="num" w:pos="1065"/>
        </w:tabs>
        <w:ind w:left="1065" w:hanging="705"/>
      </w:pPr>
      <w:rPr>
        <w:rFonts w:hint="default"/>
      </w:rPr>
    </w:lvl>
    <w:lvl w:ilvl="1" w:tplc="6B9842B4">
      <w:start w:val="1"/>
      <w:numFmt w:val="decimal"/>
      <w:lvlText w:val="%2)"/>
      <w:lvlJc w:val="left"/>
      <w:pPr>
        <w:tabs>
          <w:tab w:val="num" w:pos="1440"/>
        </w:tabs>
        <w:ind w:left="1440" w:hanging="360"/>
      </w:pPr>
      <w:rPr>
        <w:rFonts w:hint="default"/>
      </w:r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07834DC4"/>
    <w:multiLevelType w:val="hybridMultilevel"/>
    <w:tmpl w:val="A1386CF0"/>
    <w:lvl w:ilvl="0" w:tplc="08D43042">
      <w:start w:val="1"/>
      <w:numFmt w:val="decimal"/>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0F9D21CC"/>
    <w:multiLevelType w:val="hybridMultilevel"/>
    <w:tmpl w:val="99AA816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63171"/>
    <w:multiLevelType w:val="hybridMultilevel"/>
    <w:tmpl w:val="FBAED15E"/>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941B5"/>
    <w:multiLevelType w:val="hybridMultilevel"/>
    <w:tmpl w:val="FDC8A15E"/>
    <w:lvl w:ilvl="0" w:tplc="0414000F">
      <w:start w:val="1"/>
      <w:numFmt w:val="decimal"/>
      <w:lvlText w:val="%1."/>
      <w:lvlJc w:val="left"/>
      <w:pPr>
        <w:ind w:left="761" w:hanging="360"/>
      </w:pPr>
      <w:rPr>
        <w:rFonts w:hint="default"/>
      </w:rPr>
    </w:lvl>
    <w:lvl w:ilvl="1" w:tplc="04140001">
      <w:start w:val="1"/>
      <w:numFmt w:val="bullet"/>
      <w:lvlText w:val=""/>
      <w:lvlJc w:val="left"/>
      <w:pPr>
        <w:ind w:left="1211" w:hanging="360"/>
      </w:pPr>
      <w:rPr>
        <w:rFonts w:ascii="Symbol" w:hAnsi="Symbol" w:hint="default"/>
      </w:rPr>
    </w:lvl>
    <w:lvl w:ilvl="2" w:tplc="04140005" w:tentative="1">
      <w:start w:val="1"/>
      <w:numFmt w:val="bullet"/>
      <w:lvlText w:val=""/>
      <w:lvlJc w:val="left"/>
      <w:pPr>
        <w:ind w:left="2201" w:hanging="360"/>
      </w:pPr>
      <w:rPr>
        <w:rFonts w:ascii="Wingdings" w:hAnsi="Wingdings" w:hint="default"/>
      </w:rPr>
    </w:lvl>
    <w:lvl w:ilvl="3" w:tplc="04140001" w:tentative="1">
      <w:start w:val="1"/>
      <w:numFmt w:val="bullet"/>
      <w:lvlText w:val=""/>
      <w:lvlJc w:val="left"/>
      <w:pPr>
        <w:ind w:left="2921" w:hanging="360"/>
      </w:pPr>
      <w:rPr>
        <w:rFonts w:ascii="Symbol" w:hAnsi="Symbol" w:hint="default"/>
      </w:rPr>
    </w:lvl>
    <w:lvl w:ilvl="4" w:tplc="04140003" w:tentative="1">
      <w:start w:val="1"/>
      <w:numFmt w:val="bullet"/>
      <w:lvlText w:val="o"/>
      <w:lvlJc w:val="left"/>
      <w:pPr>
        <w:ind w:left="3641" w:hanging="360"/>
      </w:pPr>
      <w:rPr>
        <w:rFonts w:ascii="Courier New" w:hAnsi="Courier New" w:cs="Courier New" w:hint="default"/>
      </w:rPr>
    </w:lvl>
    <w:lvl w:ilvl="5" w:tplc="04140005" w:tentative="1">
      <w:start w:val="1"/>
      <w:numFmt w:val="bullet"/>
      <w:lvlText w:val=""/>
      <w:lvlJc w:val="left"/>
      <w:pPr>
        <w:ind w:left="4361" w:hanging="360"/>
      </w:pPr>
      <w:rPr>
        <w:rFonts w:ascii="Wingdings" w:hAnsi="Wingdings" w:hint="default"/>
      </w:rPr>
    </w:lvl>
    <w:lvl w:ilvl="6" w:tplc="04140001" w:tentative="1">
      <w:start w:val="1"/>
      <w:numFmt w:val="bullet"/>
      <w:lvlText w:val=""/>
      <w:lvlJc w:val="left"/>
      <w:pPr>
        <w:ind w:left="5081" w:hanging="360"/>
      </w:pPr>
      <w:rPr>
        <w:rFonts w:ascii="Symbol" w:hAnsi="Symbol" w:hint="default"/>
      </w:rPr>
    </w:lvl>
    <w:lvl w:ilvl="7" w:tplc="04140003" w:tentative="1">
      <w:start w:val="1"/>
      <w:numFmt w:val="bullet"/>
      <w:lvlText w:val="o"/>
      <w:lvlJc w:val="left"/>
      <w:pPr>
        <w:ind w:left="5801" w:hanging="360"/>
      </w:pPr>
      <w:rPr>
        <w:rFonts w:ascii="Courier New" w:hAnsi="Courier New" w:cs="Courier New" w:hint="default"/>
      </w:rPr>
    </w:lvl>
    <w:lvl w:ilvl="8" w:tplc="04140005" w:tentative="1">
      <w:start w:val="1"/>
      <w:numFmt w:val="bullet"/>
      <w:lvlText w:val=""/>
      <w:lvlJc w:val="left"/>
      <w:pPr>
        <w:ind w:left="6521" w:hanging="360"/>
      </w:pPr>
      <w:rPr>
        <w:rFonts w:ascii="Wingdings" w:hAnsi="Wingdings" w:hint="default"/>
      </w:rPr>
    </w:lvl>
  </w:abstractNum>
  <w:abstractNum w:abstractNumId="5" w15:restartNumberingAfterBreak="0">
    <w:nsid w:val="37CC52CC"/>
    <w:multiLevelType w:val="hybridMultilevel"/>
    <w:tmpl w:val="4AB4282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7E6963"/>
    <w:multiLevelType w:val="hybridMultilevel"/>
    <w:tmpl w:val="90767EF0"/>
    <w:lvl w:ilvl="0" w:tplc="4BD23240">
      <w:start w:val="1"/>
      <w:numFmt w:val="lowerLetter"/>
      <w:lvlText w:val="%1."/>
      <w:lvlJc w:val="left"/>
      <w:pPr>
        <w:tabs>
          <w:tab w:val="num" w:pos="720"/>
        </w:tabs>
        <w:ind w:left="720" w:hanging="360"/>
      </w:pPr>
    </w:lvl>
    <w:lvl w:ilvl="1" w:tplc="2DD0CB26" w:tentative="1">
      <w:start w:val="1"/>
      <w:numFmt w:val="lowerLetter"/>
      <w:lvlText w:val="%2."/>
      <w:lvlJc w:val="left"/>
      <w:pPr>
        <w:tabs>
          <w:tab w:val="num" w:pos="1440"/>
        </w:tabs>
        <w:ind w:left="1440" w:hanging="360"/>
      </w:pPr>
    </w:lvl>
    <w:lvl w:ilvl="2" w:tplc="299A47CC" w:tentative="1">
      <w:start w:val="1"/>
      <w:numFmt w:val="lowerLetter"/>
      <w:lvlText w:val="%3."/>
      <w:lvlJc w:val="left"/>
      <w:pPr>
        <w:tabs>
          <w:tab w:val="num" w:pos="2160"/>
        </w:tabs>
        <w:ind w:left="2160" w:hanging="360"/>
      </w:pPr>
    </w:lvl>
    <w:lvl w:ilvl="3" w:tplc="E056D374" w:tentative="1">
      <w:start w:val="1"/>
      <w:numFmt w:val="lowerLetter"/>
      <w:lvlText w:val="%4."/>
      <w:lvlJc w:val="left"/>
      <w:pPr>
        <w:tabs>
          <w:tab w:val="num" w:pos="2880"/>
        </w:tabs>
        <w:ind w:left="2880" w:hanging="360"/>
      </w:pPr>
    </w:lvl>
    <w:lvl w:ilvl="4" w:tplc="AD52CC7C" w:tentative="1">
      <w:start w:val="1"/>
      <w:numFmt w:val="lowerLetter"/>
      <w:lvlText w:val="%5."/>
      <w:lvlJc w:val="left"/>
      <w:pPr>
        <w:tabs>
          <w:tab w:val="num" w:pos="3600"/>
        </w:tabs>
        <w:ind w:left="3600" w:hanging="360"/>
      </w:pPr>
    </w:lvl>
    <w:lvl w:ilvl="5" w:tplc="4628DDFE" w:tentative="1">
      <w:start w:val="1"/>
      <w:numFmt w:val="lowerLetter"/>
      <w:lvlText w:val="%6."/>
      <w:lvlJc w:val="left"/>
      <w:pPr>
        <w:tabs>
          <w:tab w:val="num" w:pos="4320"/>
        </w:tabs>
        <w:ind w:left="4320" w:hanging="360"/>
      </w:pPr>
    </w:lvl>
    <w:lvl w:ilvl="6" w:tplc="11AC4BAC" w:tentative="1">
      <w:start w:val="1"/>
      <w:numFmt w:val="lowerLetter"/>
      <w:lvlText w:val="%7."/>
      <w:lvlJc w:val="left"/>
      <w:pPr>
        <w:tabs>
          <w:tab w:val="num" w:pos="5040"/>
        </w:tabs>
        <w:ind w:left="5040" w:hanging="360"/>
      </w:pPr>
    </w:lvl>
    <w:lvl w:ilvl="7" w:tplc="7102FAB8" w:tentative="1">
      <w:start w:val="1"/>
      <w:numFmt w:val="lowerLetter"/>
      <w:lvlText w:val="%8."/>
      <w:lvlJc w:val="left"/>
      <w:pPr>
        <w:tabs>
          <w:tab w:val="num" w:pos="5760"/>
        </w:tabs>
        <w:ind w:left="5760" w:hanging="360"/>
      </w:pPr>
    </w:lvl>
    <w:lvl w:ilvl="8" w:tplc="32A2C44E" w:tentative="1">
      <w:start w:val="1"/>
      <w:numFmt w:val="lowerLetter"/>
      <w:lvlText w:val="%9."/>
      <w:lvlJc w:val="left"/>
      <w:pPr>
        <w:tabs>
          <w:tab w:val="num" w:pos="6480"/>
        </w:tabs>
        <w:ind w:left="6480" w:hanging="360"/>
      </w:pPr>
    </w:lvl>
  </w:abstractNum>
  <w:abstractNum w:abstractNumId="7" w15:restartNumberingAfterBreak="0">
    <w:nsid w:val="3F584242"/>
    <w:multiLevelType w:val="hybridMultilevel"/>
    <w:tmpl w:val="529245A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865C8"/>
    <w:multiLevelType w:val="hybridMultilevel"/>
    <w:tmpl w:val="FA8087E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253BB0"/>
    <w:multiLevelType w:val="hybridMultilevel"/>
    <w:tmpl w:val="30326968"/>
    <w:lvl w:ilvl="0" w:tplc="04140001">
      <w:start w:val="1"/>
      <w:numFmt w:val="bullet"/>
      <w:lvlText w:val=""/>
      <w:lvlJc w:val="left"/>
      <w:pPr>
        <w:tabs>
          <w:tab w:val="num" w:pos="840"/>
        </w:tabs>
        <w:ind w:left="840" w:hanging="360"/>
      </w:pPr>
      <w:rPr>
        <w:rFonts w:ascii="Symbol" w:hAnsi="Symbol" w:hint="default"/>
      </w:rPr>
    </w:lvl>
    <w:lvl w:ilvl="1" w:tplc="04140003" w:tentative="1">
      <w:start w:val="1"/>
      <w:numFmt w:val="bullet"/>
      <w:lvlText w:val="o"/>
      <w:lvlJc w:val="left"/>
      <w:pPr>
        <w:tabs>
          <w:tab w:val="num" w:pos="1560"/>
        </w:tabs>
        <w:ind w:left="1560" w:hanging="360"/>
      </w:pPr>
      <w:rPr>
        <w:rFonts w:ascii="Courier New" w:hAnsi="Courier New" w:cs="Courier New" w:hint="default"/>
      </w:rPr>
    </w:lvl>
    <w:lvl w:ilvl="2" w:tplc="04140005" w:tentative="1">
      <w:start w:val="1"/>
      <w:numFmt w:val="bullet"/>
      <w:lvlText w:val=""/>
      <w:lvlJc w:val="left"/>
      <w:pPr>
        <w:tabs>
          <w:tab w:val="num" w:pos="2280"/>
        </w:tabs>
        <w:ind w:left="2280" w:hanging="360"/>
      </w:pPr>
      <w:rPr>
        <w:rFonts w:ascii="Wingdings" w:hAnsi="Wingdings" w:hint="default"/>
      </w:rPr>
    </w:lvl>
    <w:lvl w:ilvl="3" w:tplc="04140001" w:tentative="1">
      <w:start w:val="1"/>
      <w:numFmt w:val="bullet"/>
      <w:lvlText w:val=""/>
      <w:lvlJc w:val="left"/>
      <w:pPr>
        <w:tabs>
          <w:tab w:val="num" w:pos="3000"/>
        </w:tabs>
        <w:ind w:left="3000" w:hanging="360"/>
      </w:pPr>
      <w:rPr>
        <w:rFonts w:ascii="Symbol" w:hAnsi="Symbol" w:hint="default"/>
      </w:rPr>
    </w:lvl>
    <w:lvl w:ilvl="4" w:tplc="04140003" w:tentative="1">
      <w:start w:val="1"/>
      <w:numFmt w:val="bullet"/>
      <w:lvlText w:val="o"/>
      <w:lvlJc w:val="left"/>
      <w:pPr>
        <w:tabs>
          <w:tab w:val="num" w:pos="3720"/>
        </w:tabs>
        <w:ind w:left="3720" w:hanging="360"/>
      </w:pPr>
      <w:rPr>
        <w:rFonts w:ascii="Courier New" w:hAnsi="Courier New" w:cs="Courier New" w:hint="default"/>
      </w:rPr>
    </w:lvl>
    <w:lvl w:ilvl="5" w:tplc="04140005" w:tentative="1">
      <w:start w:val="1"/>
      <w:numFmt w:val="bullet"/>
      <w:lvlText w:val=""/>
      <w:lvlJc w:val="left"/>
      <w:pPr>
        <w:tabs>
          <w:tab w:val="num" w:pos="4440"/>
        </w:tabs>
        <w:ind w:left="4440" w:hanging="360"/>
      </w:pPr>
      <w:rPr>
        <w:rFonts w:ascii="Wingdings" w:hAnsi="Wingdings" w:hint="default"/>
      </w:rPr>
    </w:lvl>
    <w:lvl w:ilvl="6" w:tplc="04140001" w:tentative="1">
      <w:start w:val="1"/>
      <w:numFmt w:val="bullet"/>
      <w:lvlText w:val=""/>
      <w:lvlJc w:val="left"/>
      <w:pPr>
        <w:tabs>
          <w:tab w:val="num" w:pos="5160"/>
        </w:tabs>
        <w:ind w:left="5160" w:hanging="360"/>
      </w:pPr>
      <w:rPr>
        <w:rFonts w:ascii="Symbol" w:hAnsi="Symbol" w:hint="default"/>
      </w:rPr>
    </w:lvl>
    <w:lvl w:ilvl="7" w:tplc="04140003" w:tentative="1">
      <w:start w:val="1"/>
      <w:numFmt w:val="bullet"/>
      <w:lvlText w:val="o"/>
      <w:lvlJc w:val="left"/>
      <w:pPr>
        <w:tabs>
          <w:tab w:val="num" w:pos="5880"/>
        </w:tabs>
        <w:ind w:left="5880" w:hanging="360"/>
      </w:pPr>
      <w:rPr>
        <w:rFonts w:ascii="Courier New" w:hAnsi="Courier New" w:cs="Courier New" w:hint="default"/>
      </w:rPr>
    </w:lvl>
    <w:lvl w:ilvl="8" w:tplc="0414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4AD105C2"/>
    <w:multiLevelType w:val="hybridMultilevel"/>
    <w:tmpl w:val="36F491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C7B496A"/>
    <w:multiLevelType w:val="hybridMultilevel"/>
    <w:tmpl w:val="616E52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DB02141"/>
    <w:multiLevelType w:val="hybridMultilevel"/>
    <w:tmpl w:val="D868B81A"/>
    <w:lvl w:ilvl="0" w:tplc="5D7253C4">
      <w:start w:val="1"/>
      <w:numFmt w:val="lowerLetter"/>
      <w:lvlText w:val="%1."/>
      <w:lvlJc w:val="left"/>
      <w:pPr>
        <w:tabs>
          <w:tab w:val="num" w:pos="720"/>
        </w:tabs>
        <w:ind w:left="720" w:hanging="360"/>
      </w:pPr>
    </w:lvl>
    <w:lvl w:ilvl="1" w:tplc="04140003">
      <w:start w:val="1"/>
      <w:numFmt w:val="bullet"/>
      <w:lvlText w:val="o"/>
      <w:lvlJc w:val="left"/>
      <w:pPr>
        <w:tabs>
          <w:tab w:val="num" w:pos="1440"/>
        </w:tabs>
        <w:ind w:left="1440" w:hanging="360"/>
      </w:pPr>
      <w:rPr>
        <w:rFonts w:ascii="Courier New" w:hAnsi="Courier New" w:hint="default"/>
      </w:rPr>
    </w:lvl>
    <w:lvl w:ilvl="2" w:tplc="E53494BA" w:tentative="1">
      <w:start w:val="1"/>
      <w:numFmt w:val="lowerLetter"/>
      <w:lvlText w:val="%3."/>
      <w:lvlJc w:val="left"/>
      <w:pPr>
        <w:tabs>
          <w:tab w:val="num" w:pos="2160"/>
        </w:tabs>
        <w:ind w:left="2160" w:hanging="360"/>
      </w:pPr>
    </w:lvl>
    <w:lvl w:ilvl="3" w:tplc="15769A44" w:tentative="1">
      <w:start w:val="1"/>
      <w:numFmt w:val="lowerLetter"/>
      <w:lvlText w:val="%4."/>
      <w:lvlJc w:val="left"/>
      <w:pPr>
        <w:tabs>
          <w:tab w:val="num" w:pos="2880"/>
        </w:tabs>
        <w:ind w:left="2880" w:hanging="360"/>
      </w:pPr>
    </w:lvl>
    <w:lvl w:ilvl="4" w:tplc="AE44F748" w:tentative="1">
      <w:start w:val="1"/>
      <w:numFmt w:val="lowerLetter"/>
      <w:lvlText w:val="%5."/>
      <w:lvlJc w:val="left"/>
      <w:pPr>
        <w:tabs>
          <w:tab w:val="num" w:pos="3600"/>
        </w:tabs>
        <w:ind w:left="3600" w:hanging="360"/>
      </w:pPr>
    </w:lvl>
    <w:lvl w:ilvl="5" w:tplc="3AF88E0E" w:tentative="1">
      <w:start w:val="1"/>
      <w:numFmt w:val="lowerLetter"/>
      <w:lvlText w:val="%6."/>
      <w:lvlJc w:val="left"/>
      <w:pPr>
        <w:tabs>
          <w:tab w:val="num" w:pos="4320"/>
        </w:tabs>
        <w:ind w:left="4320" w:hanging="360"/>
      </w:pPr>
    </w:lvl>
    <w:lvl w:ilvl="6" w:tplc="165C2C1E" w:tentative="1">
      <w:start w:val="1"/>
      <w:numFmt w:val="lowerLetter"/>
      <w:lvlText w:val="%7."/>
      <w:lvlJc w:val="left"/>
      <w:pPr>
        <w:tabs>
          <w:tab w:val="num" w:pos="5040"/>
        </w:tabs>
        <w:ind w:left="5040" w:hanging="360"/>
      </w:pPr>
    </w:lvl>
    <w:lvl w:ilvl="7" w:tplc="EC76FC30" w:tentative="1">
      <w:start w:val="1"/>
      <w:numFmt w:val="lowerLetter"/>
      <w:lvlText w:val="%8."/>
      <w:lvlJc w:val="left"/>
      <w:pPr>
        <w:tabs>
          <w:tab w:val="num" w:pos="5760"/>
        </w:tabs>
        <w:ind w:left="5760" w:hanging="360"/>
      </w:pPr>
    </w:lvl>
    <w:lvl w:ilvl="8" w:tplc="5DD2C42C" w:tentative="1">
      <w:start w:val="1"/>
      <w:numFmt w:val="lowerLetter"/>
      <w:lvlText w:val="%9."/>
      <w:lvlJc w:val="left"/>
      <w:pPr>
        <w:tabs>
          <w:tab w:val="num" w:pos="6480"/>
        </w:tabs>
        <w:ind w:left="6480" w:hanging="360"/>
      </w:pPr>
    </w:lvl>
  </w:abstractNum>
  <w:abstractNum w:abstractNumId="13" w15:restartNumberingAfterBreak="0">
    <w:nsid w:val="4F814850"/>
    <w:multiLevelType w:val="hybridMultilevel"/>
    <w:tmpl w:val="C88297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51F39"/>
    <w:multiLevelType w:val="hybridMultilevel"/>
    <w:tmpl w:val="2FE49EC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470CE2"/>
    <w:multiLevelType w:val="hybridMultilevel"/>
    <w:tmpl w:val="A73887C6"/>
    <w:lvl w:ilvl="0" w:tplc="353231D0">
      <w:start w:val="1"/>
      <w:numFmt w:val="decimal"/>
      <w:pStyle w:val="Overskrift1"/>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1"/>
  </w:num>
  <w:num w:numId="2">
    <w:abstractNumId w:val="0"/>
  </w:num>
  <w:num w:numId="3">
    <w:abstractNumId w:val="14"/>
  </w:num>
  <w:num w:numId="4">
    <w:abstractNumId w:val="12"/>
  </w:num>
  <w:num w:numId="5">
    <w:abstractNumId w:val="6"/>
  </w:num>
  <w:num w:numId="6">
    <w:abstractNumId w:val="8"/>
  </w:num>
  <w:num w:numId="7">
    <w:abstractNumId w:val="7"/>
  </w:num>
  <w:num w:numId="8">
    <w:abstractNumId w:val="3"/>
  </w:num>
  <w:num w:numId="9">
    <w:abstractNumId w:val="13"/>
  </w:num>
  <w:num w:numId="10">
    <w:abstractNumId w:val="2"/>
  </w:num>
  <w:num w:numId="11">
    <w:abstractNumId w:val="11"/>
  </w:num>
  <w:num w:numId="12">
    <w:abstractNumId w:val="9"/>
  </w:num>
  <w:num w:numId="13">
    <w:abstractNumId w:val="4"/>
  </w:num>
  <w:num w:numId="14">
    <w:abstractNumId w:val="5"/>
  </w:num>
  <w:num w:numId="15">
    <w:abstractNumId w:val="15"/>
  </w:num>
  <w:num w:numId="16">
    <w:abstractNumId w:val="10"/>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1339E"/>
    <w:rsid w:val="000070AC"/>
    <w:rsid w:val="00030D08"/>
    <w:rsid w:val="000336CA"/>
    <w:rsid w:val="00041B82"/>
    <w:rsid w:val="00045100"/>
    <w:rsid w:val="00071575"/>
    <w:rsid w:val="000A31A6"/>
    <w:rsid w:val="000B46B7"/>
    <w:rsid w:val="000C07C2"/>
    <w:rsid w:val="000C1B71"/>
    <w:rsid w:val="000C1C95"/>
    <w:rsid w:val="00100F0D"/>
    <w:rsid w:val="0010315B"/>
    <w:rsid w:val="001039C3"/>
    <w:rsid w:val="00107019"/>
    <w:rsid w:val="00110387"/>
    <w:rsid w:val="00110770"/>
    <w:rsid w:val="00116B5C"/>
    <w:rsid w:val="00132BB9"/>
    <w:rsid w:val="00140517"/>
    <w:rsid w:val="00153A31"/>
    <w:rsid w:val="0015717E"/>
    <w:rsid w:val="001636B8"/>
    <w:rsid w:val="00163DA2"/>
    <w:rsid w:val="001725CC"/>
    <w:rsid w:val="001774A6"/>
    <w:rsid w:val="0018220F"/>
    <w:rsid w:val="00186165"/>
    <w:rsid w:val="00194988"/>
    <w:rsid w:val="00196C91"/>
    <w:rsid w:val="001A0BAC"/>
    <w:rsid w:val="001A512D"/>
    <w:rsid w:val="001B1E28"/>
    <w:rsid w:val="001C07FE"/>
    <w:rsid w:val="001D64D1"/>
    <w:rsid w:val="001E3AC4"/>
    <w:rsid w:val="001E3C44"/>
    <w:rsid w:val="001E442E"/>
    <w:rsid w:val="001E4898"/>
    <w:rsid w:val="001F734B"/>
    <w:rsid w:val="00200C30"/>
    <w:rsid w:val="00205F7A"/>
    <w:rsid w:val="002062EB"/>
    <w:rsid w:val="00212636"/>
    <w:rsid w:val="0023404E"/>
    <w:rsid w:val="0023430E"/>
    <w:rsid w:val="002363E4"/>
    <w:rsid w:val="00240FF9"/>
    <w:rsid w:val="002526D2"/>
    <w:rsid w:val="00261B2F"/>
    <w:rsid w:val="0027377F"/>
    <w:rsid w:val="00274020"/>
    <w:rsid w:val="00290846"/>
    <w:rsid w:val="002B7203"/>
    <w:rsid w:val="002C6D6D"/>
    <w:rsid w:val="002D0265"/>
    <w:rsid w:val="002D0DCC"/>
    <w:rsid w:val="002D6F92"/>
    <w:rsid w:val="002E7B5B"/>
    <w:rsid w:val="002F4DBD"/>
    <w:rsid w:val="002F5085"/>
    <w:rsid w:val="00305763"/>
    <w:rsid w:val="00305A97"/>
    <w:rsid w:val="0033441E"/>
    <w:rsid w:val="00342E34"/>
    <w:rsid w:val="0035498B"/>
    <w:rsid w:val="0035512B"/>
    <w:rsid w:val="003617B3"/>
    <w:rsid w:val="0038168C"/>
    <w:rsid w:val="00390237"/>
    <w:rsid w:val="003A082E"/>
    <w:rsid w:val="003A6497"/>
    <w:rsid w:val="003A64D1"/>
    <w:rsid w:val="003D5F2D"/>
    <w:rsid w:val="003E033A"/>
    <w:rsid w:val="003E3733"/>
    <w:rsid w:val="003E52E4"/>
    <w:rsid w:val="003F0D92"/>
    <w:rsid w:val="003F5F22"/>
    <w:rsid w:val="00411008"/>
    <w:rsid w:val="00416B98"/>
    <w:rsid w:val="00421BE1"/>
    <w:rsid w:val="004548C8"/>
    <w:rsid w:val="0046086B"/>
    <w:rsid w:val="00464C03"/>
    <w:rsid w:val="0046606C"/>
    <w:rsid w:val="00466960"/>
    <w:rsid w:val="00467910"/>
    <w:rsid w:val="00474E6F"/>
    <w:rsid w:val="00482F71"/>
    <w:rsid w:val="00494519"/>
    <w:rsid w:val="00497B93"/>
    <w:rsid w:val="004A2867"/>
    <w:rsid w:val="004A2ACA"/>
    <w:rsid w:val="004A66A7"/>
    <w:rsid w:val="004B0EF5"/>
    <w:rsid w:val="004B4683"/>
    <w:rsid w:val="004B47C3"/>
    <w:rsid w:val="004C6691"/>
    <w:rsid w:val="004E5601"/>
    <w:rsid w:val="004F2FEB"/>
    <w:rsid w:val="004F7A5F"/>
    <w:rsid w:val="00507701"/>
    <w:rsid w:val="005153DD"/>
    <w:rsid w:val="00531973"/>
    <w:rsid w:val="0053655F"/>
    <w:rsid w:val="00540D9C"/>
    <w:rsid w:val="0054301E"/>
    <w:rsid w:val="005507C1"/>
    <w:rsid w:val="005544A9"/>
    <w:rsid w:val="00562C71"/>
    <w:rsid w:val="005762F7"/>
    <w:rsid w:val="00582260"/>
    <w:rsid w:val="00584D75"/>
    <w:rsid w:val="005B5777"/>
    <w:rsid w:val="005C2655"/>
    <w:rsid w:val="005C2C80"/>
    <w:rsid w:val="005C4EA3"/>
    <w:rsid w:val="005E2DF7"/>
    <w:rsid w:val="005E40C3"/>
    <w:rsid w:val="005E4517"/>
    <w:rsid w:val="006116DC"/>
    <w:rsid w:val="00615C2F"/>
    <w:rsid w:val="00617360"/>
    <w:rsid w:val="00620FA1"/>
    <w:rsid w:val="006220E6"/>
    <w:rsid w:val="00626934"/>
    <w:rsid w:val="00630A4D"/>
    <w:rsid w:val="0063147E"/>
    <w:rsid w:val="00631BB8"/>
    <w:rsid w:val="0063644C"/>
    <w:rsid w:val="006369E0"/>
    <w:rsid w:val="0064643C"/>
    <w:rsid w:val="00655F7B"/>
    <w:rsid w:val="00664527"/>
    <w:rsid w:val="00683321"/>
    <w:rsid w:val="00695BDF"/>
    <w:rsid w:val="006B2930"/>
    <w:rsid w:val="006C45F9"/>
    <w:rsid w:val="006C6D65"/>
    <w:rsid w:val="006C7EF3"/>
    <w:rsid w:val="006E26E2"/>
    <w:rsid w:val="006E6BB5"/>
    <w:rsid w:val="006E7A17"/>
    <w:rsid w:val="00712D38"/>
    <w:rsid w:val="00722B93"/>
    <w:rsid w:val="007315CD"/>
    <w:rsid w:val="00746C1B"/>
    <w:rsid w:val="00763937"/>
    <w:rsid w:val="00786294"/>
    <w:rsid w:val="007863AE"/>
    <w:rsid w:val="00787D19"/>
    <w:rsid w:val="007904ED"/>
    <w:rsid w:val="007A11D3"/>
    <w:rsid w:val="007B5ADE"/>
    <w:rsid w:val="007E6702"/>
    <w:rsid w:val="007F7939"/>
    <w:rsid w:val="0080580D"/>
    <w:rsid w:val="008164EF"/>
    <w:rsid w:val="00876C83"/>
    <w:rsid w:val="008821BB"/>
    <w:rsid w:val="0088306F"/>
    <w:rsid w:val="008858A8"/>
    <w:rsid w:val="00886626"/>
    <w:rsid w:val="008B404E"/>
    <w:rsid w:val="008F204F"/>
    <w:rsid w:val="008F4F80"/>
    <w:rsid w:val="009051F3"/>
    <w:rsid w:val="00910C2F"/>
    <w:rsid w:val="009118FB"/>
    <w:rsid w:val="00913943"/>
    <w:rsid w:val="00920704"/>
    <w:rsid w:val="00920E78"/>
    <w:rsid w:val="00921316"/>
    <w:rsid w:val="00927490"/>
    <w:rsid w:val="00930B4D"/>
    <w:rsid w:val="00931E23"/>
    <w:rsid w:val="009449C5"/>
    <w:rsid w:val="00946653"/>
    <w:rsid w:val="009646AE"/>
    <w:rsid w:val="00966E83"/>
    <w:rsid w:val="009810ED"/>
    <w:rsid w:val="009A17F3"/>
    <w:rsid w:val="009B6EFA"/>
    <w:rsid w:val="009C09F4"/>
    <w:rsid w:val="009C3B99"/>
    <w:rsid w:val="009D0126"/>
    <w:rsid w:val="009D2C8E"/>
    <w:rsid w:val="009D2E02"/>
    <w:rsid w:val="009E4AAD"/>
    <w:rsid w:val="009F1F28"/>
    <w:rsid w:val="009F4100"/>
    <w:rsid w:val="009F51E2"/>
    <w:rsid w:val="009F78EC"/>
    <w:rsid w:val="00A17260"/>
    <w:rsid w:val="00A20183"/>
    <w:rsid w:val="00A33175"/>
    <w:rsid w:val="00A370E4"/>
    <w:rsid w:val="00A53947"/>
    <w:rsid w:val="00A57903"/>
    <w:rsid w:val="00A84B6B"/>
    <w:rsid w:val="00A92743"/>
    <w:rsid w:val="00A94A15"/>
    <w:rsid w:val="00AA21FE"/>
    <w:rsid w:val="00AA7849"/>
    <w:rsid w:val="00AB3F68"/>
    <w:rsid w:val="00AC182A"/>
    <w:rsid w:val="00AF3923"/>
    <w:rsid w:val="00B00E9F"/>
    <w:rsid w:val="00B20D65"/>
    <w:rsid w:val="00B514B9"/>
    <w:rsid w:val="00B51A53"/>
    <w:rsid w:val="00B52E20"/>
    <w:rsid w:val="00B86265"/>
    <w:rsid w:val="00B91A6C"/>
    <w:rsid w:val="00B96CCC"/>
    <w:rsid w:val="00BA4D7B"/>
    <w:rsid w:val="00BC5AB0"/>
    <w:rsid w:val="00BE054F"/>
    <w:rsid w:val="00BF4A12"/>
    <w:rsid w:val="00BF5B85"/>
    <w:rsid w:val="00C00951"/>
    <w:rsid w:val="00C02BAE"/>
    <w:rsid w:val="00C057C3"/>
    <w:rsid w:val="00C16945"/>
    <w:rsid w:val="00C433A3"/>
    <w:rsid w:val="00C46AFF"/>
    <w:rsid w:val="00C53563"/>
    <w:rsid w:val="00C61AD6"/>
    <w:rsid w:val="00C61FDD"/>
    <w:rsid w:val="00C653D5"/>
    <w:rsid w:val="00C71C06"/>
    <w:rsid w:val="00C81946"/>
    <w:rsid w:val="00C8240A"/>
    <w:rsid w:val="00C8742F"/>
    <w:rsid w:val="00C9340E"/>
    <w:rsid w:val="00CA746A"/>
    <w:rsid w:val="00CB5A45"/>
    <w:rsid w:val="00CC05BA"/>
    <w:rsid w:val="00CD63C4"/>
    <w:rsid w:val="00CE09A2"/>
    <w:rsid w:val="00CE0AC0"/>
    <w:rsid w:val="00CE3467"/>
    <w:rsid w:val="00CF0806"/>
    <w:rsid w:val="00CF53B3"/>
    <w:rsid w:val="00CF72DE"/>
    <w:rsid w:val="00D1339E"/>
    <w:rsid w:val="00D13CE1"/>
    <w:rsid w:val="00D500BF"/>
    <w:rsid w:val="00D60EA7"/>
    <w:rsid w:val="00D63BD2"/>
    <w:rsid w:val="00D803BF"/>
    <w:rsid w:val="00DC60B3"/>
    <w:rsid w:val="00DC64DE"/>
    <w:rsid w:val="00DD4EF4"/>
    <w:rsid w:val="00DF6FA6"/>
    <w:rsid w:val="00DF7FF7"/>
    <w:rsid w:val="00E001C3"/>
    <w:rsid w:val="00E0253A"/>
    <w:rsid w:val="00E20DE7"/>
    <w:rsid w:val="00E21D26"/>
    <w:rsid w:val="00E23307"/>
    <w:rsid w:val="00E267ED"/>
    <w:rsid w:val="00E47F7C"/>
    <w:rsid w:val="00E53C81"/>
    <w:rsid w:val="00E572F3"/>
    <w:rsid w:val="00E5736E"/>
    <w:rsid w:val="00E67541"/>
    <w:rsid w:val="00E73FDF"/>
    <w:rsid w:val="00E96C0F"/>
    <w:rsid w:val="00EA049C"/>
    <w:rsid w:val="00EA1CBB"/>
    <w:rsid w:val="00EA28A9"/>
    <w:rsid w:val="00EA4334"/>
    <w:rsid w:val="00EB6FC8"/>
    <w:rsid w:val="00EC3066"/>
    <w:rsid w:val="00ED1A25"/>
    <w:rsid w:val="00ED328F"/>
    <w:rsid w:val="00EE74C6"/>
    <w:rsid w:val="00EF1658"/>
    <w:rsid w:val="00EF3B0F"/>
    <w:rsid w:val="00EF3CCE"/>
    <w:rsid w:val="00EF4E64"/>
    <w:rsid w:val="00F065E8"/>
    <w:rsid w:val="00F06E2F"/>
    <w:rsid w:val="00F07024"/>
    <w:rsid w:val="00F07FCB"/>
    <w:rsid w:val="00F16784"/>
    <w:rsid w:val="00F22C28"/>
    <w:rsid w:val="00F24A02"/>
    <w:rsid w:val="00F43122"/>
    <w:rsid w:val="00F52FF9"/>
    <w:rsid w:val="00F5593E"/>
    <w:rsid w:val="00F6142F"/>
    <w:rsid w:val="00F7160D"/>
    <w:rsid w:val="00F8785E"/>
    <w:rsid w:val="00FA5877"/>
    <w:rsid w:val="00FB55C6"/>
    <w:rsid w:val="00FB5704"/>
    <w:rsid w:val="00FC213B"/>
    <w:rsid w:val="00FD6CE3"/>
    <w:rsid w:val="00FD6DE0"/>
    <w:rsid w:val="00FD7543"/>
    <w:rsid w:val="00FF773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092AC"/>
  <w15:chartTrackingRefBased/>
  <w15:docId w15:val="{59B57202-7191-4B4F-980E-134D0F46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n-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FDF"/>
    <w:rPr>
      <w:sz w:val="24"/>
      <w:lang w:eastAsia="en-US"/>
    </w:rPr>
  </w:style>
  <w:style w:type="paragraph" w:styleId="Overskrift1">
    <w:name w:val="heading 1"/>
    <w:basedOn w:val="Normal"/>
    <w:next w:val="Normal"/>
    <w:qFormat/>
    <w:rsid w:val="00886626"/>
    <w:pPr>
      <w:numPr>
        <w:numId w:val="15"/>
      </w:numPr>
      <w:outlineLvl w:val="0"/>
    </w:pPr>
    <w:rPr>
      <w:b/>
    </w:rPr>
  </w:style>
  <w:style w:type="paragraph" w:styleId="Overskrift2">
    <w:name w:val="heading 2"/>
    <w:basedOn w:val="Normal"/>
    <w:next w:val="Normal"/>
    <w:qFormat/>
    <w:pPr>
      <w:keepNext/>
      <w:outlineLvl w:val="1"/>
    </w:pPr>
    <w:rPr>
      <w:rFonts w:ascii="Arial" w:hAnsi="Arial" w:cs="Arial"/>
      <w:b/>
      <w:bCs/>
    </w:rPr>
  </w:style>
  <w:style w:type="paragraph" w:styleId="Overskrift3">
    <w:name w:val="heading 3"/>
    <w:basedOn w:val="Normal"/>
    <w:next w:val="Normal"/>
    <w:qFormat/>
    <w:pPr>
      <w:keepNext/>
      <w:numPr>
        <w:numId w:val="2"/>
      </w:numPr>
      <w:tabs>
        <w:tab w:val="clear" w:pos="1065"/>
        <w:tab w:val="num" w:pos="720"/>
      </w:tabs>
      <w:ind w:hanging="1065"/>
      <w:outlineLvl w:val="2"/>
    </w:pPr>
    <w:rPr>
      <w:rFonts w:ascii="Arial" w:hAnsi="Arial" w:cs="Arial"/>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character" w:styleId="Sidetall">
    <w:name w:val="page number"/>
    <w:basedOn w:val="Standardskriftforavsnitt"/>
  </w:style>
  <w:style w:type="character" w:styleId="Hyperkobling">
    <w:name w:val="Hyperlink"/>
    <w:uiPriority w:val="99"/>
    <w:rPr>
      <w:strike w:val="0"/>
      <w:dstrike w:val="0"/>
      <w:color w:val="0099FF"/>
      <w:u w:val="none"/>
      <w:effect w:val="none"/>
    </w:rPr>
  </w:style>
  <w:style w:type="paragraph" w:customStyle="1" w:styleId="Overskrift">
    <w:name w:val="Overskrift"/>
    <w:basedOn w:val="Normal"/>
    <w:rPr>
      <w:rFonts w:ascii="Arial" w:hAnsi="Arial"/>
      <w:b/>
      <w:color w:val="000000"/>
      <w:sz w:val="32"/>
    </w:rPr>
  </w:style>
  <w:style w:type="paragraph" w:styleId="Brdtekst">
    <w:name w:val="Body Text"/>
    <w:basedOn w:val="Normal"/>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lang w:eastAsia="nb-NO"/>
    </w:rPr>
  </w:style>
  <w:style w:type="character" w:styleId="Fulgthyperkobling">
    <w:name w:val="FollowedHyperlink"/>
    <w:rPr>
      <w:color w:val="800080"/>
      <w:u w:val="single"/>
    </w:rPr>
  </w:style>
  <w:style w:type="paragraph" w:styleId="Dokumentkart">
    <w:name w:val="Document Map"/>
    <w:basedOn w:val="Normal"/>
    <w:semiHidden/>
    <w:rsid w:val="00D1339E"/>
    <w:pPr>
      <w:shd w:val="clear" w:color="auto" w:fill="000080"/>
    </w:pPr>
    <w:rPr>
      <w:rFonts w:ascii="Tahoma" w:hAnsi="Tahoma" w:cs="Tahoma"/>
      <w:sz w:val="20"/>
    </w:rPr>
  </w:style>
  <w:style w:type="paragraph" w:styleId="Bobletekst">
    <w:name w:val="Balloon Text"/>
    <w:basedOn w:val="Normal"/>
    <w:semiHidden/>
    <w:rsid w:val="00D1339E"/>
    <w:rPr>
      <w:rFonts w:ascii="Tahoma" w:hAnsi="Tahoma" w:cs="Tahoma"/>
      <w:sz w:val="16"/>
      <w:szCs w:val="16"/>
    </w:rPr>
  </w:style>
  <w:style w:type="character" w:styleId="Merknadsreferanse">
    <w:name w:val="annotation reference"/>
    <w:semiHidden/>
    <w:rsid w:val="00D1339E"/>
    <w:rPr>
      <w:sz w:val="16"/>
      <w:szCs w:val="16"/>
    </w:rPr>
  </w:style>
  <w:style w:type="paragraph" w:styleId="Merknadstekst">
    <w:name w:val="annotation text"/>
    <w:basedOn w:val="Normal"/>
    <w:semiHidden/>
    <w:rsid w:val="00D1339E"/>
    <w:rPr>
      <w:sz w:val="20"/>
    </w:rPr>
  </w:style>
  <w:style w:type="paragraph" w:styleId="Kommentaremne">
    <w:name w:val="annotation subject"/>
    <w:basedOn w:val="Merknadstekst"/>
    <w:next w:val="Merknadstekst"/>
    <w:semiHidden/>
    <w:rsid w:val="00D1339E"/>
    <w:rPr>
      <w:b/>
      <w:bCs/>
    </w:rPr>
  </w:style>
  <w:style w:type="paragraph" w:customStyle="1" w:styleId="CM3">
    <w:name w:val="CM3"/>
    <w:basedOn w:val="Normal"/>
    <w:next w:val="Normal"/>
    <w:rsid w:val="00F8785E"/>
    <w:pPr>
      <w:autoSpaceDE w:val="0"/>
      <w:autoSpaceDN w:val="0"/>
      <w:adjustRightInd w:val="0"/>
      <w:spacing w:line="258" w:lineRule="atLeast"/>
    </w:pPr>
    <w:rPr>
      <w:rFonts w:ascii="Century Old Style" w:hAnsi="Century Old Style"/>
      <w:szCs w:val="24"/>
      <w:lang w:eastAsia="nb-NO"/>
    </w:rPr>
  </w:style>
  <w:style w:type="paragraph" w:customStyle="1" w:styleId="CM9">
    <w:name w:val="CM9"/>
    <w:basedOn w:val="Normal"/>
    <w:next w:val="Normal"/>
    <w:rsid w:val="00F8785E"/>
    <w:pPr>
      <w:autoSpaceDE w:val="0"/>
      <w:autoSpaceDN w:val="0"/>
      <w:adjustRightInd w:val="0"/>
      <w:spacing w:line="256" w:lineRule="atLeast"/>
    </w:pPr>
    <w:rPr>
      <w:rFonts w:ascii="Century Old Style" w:hAnsi="Century Old Style"/>
      <w:szCs w:val="24"/>
      <w:lang w:eastAsia="nb-NO"/>
    </w:rPr>
  </w:style>
  <w:style w:type="paragraph" w:styleId="Fotnotetekst">
    <w:name w:val="footnote text"/>
    <w:basedOn w:val="Normal"/>
    <w:link w:val="FotnotetekstTegn"/>
    <w:semiHidden/>
    <w:rsid w:val="001A512D"/>
    <w:rPr>
      <w:sz w:val="20"/>
    </w:rPr>
  </w:style>
  <w:style w:type="character" w:styleId="Fotnotereferanse">
    <w:name w:val="footnote reference"/>
    <w:semiHidden/>
    <w:rsid w:val="001A512D"/>
    <w:rPr>
      <w:vertAlign w:val="superscript"/>
    </w:rPr>
  </w:style>
  <w:style w:type="character" w:customStyle="1" w:styleId="k-text">
    <w:name w:val="k-text"/>
    <w:basedOn w:val="Standardskriftforavsnitt"/>
    <w:rsid w:val="0010315B"/>
  </w:style>
  <w:style w:type="character" w:customStyle="1" w:styleId="FotnotetekstTegn">
    <w:name w:val="Fotnotetekst Tegn"/>
    <w:link w:val="Fotnotetekst"/>
    <w:rsid w:val="00763937"/>
    <w:rPr>
      <w:lang w:val="nb-NO" w:eastAsia="en-US" w:bidi="ar-SA"/>
    </w:rPr>
  </w:style>
  <w:style w:type="paragraph" w:styleId="Listeavsnitt">
    <w:name w:val="List Paragraph"/>
    <w:basedOn w:val="Normal"/>
    <w:uiPriority w:val="34"/>
    <w:qFormat/>
    <w:rsid w:val="007A11D3"/>
    <w:pPr>
      <w:spacing w:after="160" w:line="259" w:lineRule="auto"/>
      <w:ind w:left="720"/>
      <w:contextualSpacing/>
    </w:pPr>
    <w:rPr>
      <w:rFonts w:ascii="Calibri" w:eastAsia="Calibri" w:hAnsi="Calibri"/>
      <w:sz w:val="22"/>
      <w:szCs w:val="22"/>
    </w:rPr>
  </w:style>
  <w:style w:type="table" w:styleId="Tabellrutenett">
    <w:name w:val="Table Grid"/>
    <w:basedOn w:val="Vanligtabell"/>
    <w:rsid w:val="007A1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forinnholdsfortegnelse">
    <w:name w:val="TOC Heading"/>
    <w:basedOn w:val="Overskrift1"/>
    <w:next w:val="Normal"/>
    <w:uiPriority w:val="39"/>
    <w:unhideWhenUsed/>
    <w:qFormat/>
    <w:rsid w:val="00886626"/>
    <w:pPr>
      <w:keepLines/>
      <w:spacing w:line="259" w:lineRule="auto"/>
      <w:outlineLvl w:val="9"/>
    </w:pPr>
    <w:rPr>
      <w:rFonts w:ascii="Calibri Light" w:hAnsi="Calibri Light"/>
      <w:b w:val="0"/>
      <w:bCs/>
      <w:color w:val="2E74B5"/>
      <w:lang w:eastAsia="nb-NO"/>
    </w:rPr>
  </w:style>
  <w:style w:type="paragraph" w:styleId="INNH1">
    <w:name w:val="toc 1"/>
    <w:basedOn w:val="Normal"/>
    <w:next w:val="Normal"/>
    <w:autoRedefine/>
    <w:uiPriority w:val="39"/>
    <w:rsid w:val="00886626"/>
  </w:style>
  <w:style w:type="paragraph" w:styleId="Revisjon">
    <w:name w:val="Revision"/>
    <w:hidden/>
    <w:uiPriority w:val="99"/>
    <w:semiHidden/>
    <w:rsid w:val="004B0EF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0331">
      <w:bodyDiv w:val="1"/>
      <w:marLeft w:val="75"/>
      <w:marRight w:val="75"/>
      <w:marTop w:val="75"/>
      <w:marBottom w:val="75"/>
      <w:divBdr>
        <w:top w:val="none" w:sz="0" w:space="0" w:color="auto"/>
        <w:left w:val="none" w:sz="0" w:space="0" w:color="auto"/>
        <w:bottom w:val="none" w:sz="0" w:space="0" w:color="auto"/>
        <w:right w:val="none" w:sz="0" w:space="0" w:color="auto"/>
      </w:divBdr>
      <w:divsChild>
        <w:div w:id="1750271731">
          <w:marLeft w:val="0"/>
          <w:marRight w:val="0"/>
          <w:marTop w:val="450"/>
          <w:marBottom w:val="0"/>
          <w:divBdr>
            <w:top w:val="none" w:sz="0" w:space="0" w:color="auto"/>
            <w:left w:val="none" w:sz="0" w:space="0" w:color="auto"/>
            <w:bottom w:val="none" w:sz="0" w:space="0" w:color="auto"/>
            <w:right w:val="none" w:sz="0" w:space="0" w:color="auto"/>
          </w:divBdr>
          <w:divsChild>
            <w:div w:id="376510278">
              <w:marLeft w:val="0"/>
              <w:marRight w:val="0"/>
              <w:marTop w:val="0"/>
              <w:marBottom w:val="0"/>
              <w:divBdr>
                <w:top w:val="single" w:sz="6" w:space="0" w:color="7F7F7F"/>
                <w:left w:val="single" w:sz="6" w:space="0" w:color="7F7F7F"/>
                <w:bottom w:val="single" w:sz="6" w:space="0" w:color="7F7F7F"/>
                <w:right w:val="single" w:sz="6" w:space="0" w:color="7F7F7F"/>
              </w:divBdr>
              <w:divsChild>
                <w:div w:id="210307453">
                  <w:marLeft w:val="0"/>
                  <w:marRight w:val="0"/>
                  <w:marTop w:val="0"/>
                  <w:marBottom w:val="0"/>
                  <w:divBdr>
                    <w:top w:val="none" w:sz="0" w:space="0" w:color="auto"/>
                    <w:left w:val="none" w:sz="0" w:space="0" w:color="41566B"/>
                    <w:bottom w:val="none" w:sz="0" w:space="0" w:color="auto"/>
                    <w:right w:val="none" w:sz="0" w:space="0" w:color="F2F0E1"/>
                  </w:divBdr>
                  <w:divsChild>
                    <w:div w:id="1381634453">
                      <w:marLeft w:val="0"/>
                      <w:marRight w:val="0"/>
                      <w:marTop w:val="0"/>
                      <w:marBottom w:val="0"/>
                      <w:divBdr>
                        <w:top w:val="none" w:sz="0" w:space="0" w:color="auto"/>
                        <w:left w:val="none" w:sz="0" w:space="0" w:color="auto"/>
                        <w:bottom w:val="none" w:sz="0" w:space="0" w:color="auto"/>
                        <w:right w:val="none" w:sz="0" w:space="0" w:color="auto"/>
                      </w:divBdr>
                      <w:divsChild>
                        <w:div w:id="1733193948">
                          <w:marLeft w:val="0"/>
                          <w:marRight w:val="0"/>
                          <w:marTop w:val="0"/>
                          <w:marBottom w:val="0"/>
                          <w:divBdr>
                            <w:top w:val="none" w:sz="0" w:space="0" w:color="auto"/>
                            <w:left w:val="none" w:sz="0" w:space="0" w:color="auto"/>
                            <w:bottom w:val="none" w:sz="0" w:space="0" w:color="auto"/>
                            <w:right w:val="none" w:sz="0" w:space="0" w:color="auto"/>
                          </w:divBdr>
                          <w:divsChild>
                            <w:div w:id="1530409416">
                              <w:marLeft w:val="0"/>
                              <w:marRight w:val="0"/>
                              <w:marTop w:val="0"/>
                              <w:marBottom w:val="0"/>
                              <w:divBdr>
                                <w:top w:val="none" w:sz="0" w:space="0" w:color="auto"/>
                                <w:left w:val="none" w:sz="0" w:space="0" w:color="auto"/>
                                <w:bottom w:val="none" w:sz="0" w:space="0" w:color="auto"/>
                                <w:right w:val="none" w:sz="0" w:space="0" w:color="auto"/>
                              </w:divBdr>
                              <w:divsChild>
                                <w:div w:id="1619793660">
                                  <w:marLeft w:val="0"/>
                                  <w:marRight w:val="0"/>
                                  <w:marTop w:val="0"/>
                                  <w:marBottom w:val="0"/>
                                  <w:divBdr>
                                    <w:top w:val="none" w:sz="0" w:space="0" w:color="auto"/>
                                    <w:left w:val="none" w:sz="0" w:space="0" w:color="auto"/>
                                    <w:bottom w:val="single" w:sz="6" w:space="0" w:color="E5E9C2"/>
                                    <w:right w:val="none" w:sz="0" w:space="0" w:color="auto"/>
                                  </w:divBdr>
                                  <w:divsChild>
                                    <w:div w:id="1051423354">
                                      <w:marLeft w:val="0"/>
                                      <w:marRight w:val="0"/>
                                      <w:marTop w:val="0"/>
                                      <w:marBottom w:val="0"/>
                                      <w:divBdr>
                                        <w:top w:val="none" w:sz="0" w:space="0" w:color="auto"/>
                                        <w:left w:val="none" w:sz="0" w:space="0" w:color="auto"/>
                                        <w:bottom w:val="none" w:sz="0" w:space="0" w:color="auto"/>
                                        <w:right w:val="none" w:sz="0" w:space="0" w:color="auto"/>
                                      </w:divBdr>
                                      <w:divsChild>
                                        <w:div w:id="1402487467">
                                          <w:marLeft w:val="0"/>
                                          <w:marRight w:val="0"/>
                                          <w:marTop w:val="0"/>
                                          <w:marBottom w:val="0"/>
                                          <w:divBdr>
                                            <w:top w:val="none" w:sz="0" w:space="0" w:color="auto"/>
                                            <w:left w:val="none" w:sz="0" w:space="0" w:color="auto"/>
                                            <w:bottom w:val="none" w:sz="0" w:space="0" w:color="auto"/>
                                            <w:right w:val="none" w:sz="0" w:space="0" w:color="auto"/>
                                          </w:divBdr>
                                          <w:divsChild>
                                            <w:div w:id="1592740448">
                                              <w:marLeft w:val="0"/>
                                              <w:marRight w:val="0"/>
                                              <w:marTop w:val="0"/>
                                              <w:marBottom w:val="0"/>
                                              <w:divBdr>
                                                <w:top w:val="none" w:sz="0" w:space="0" w:color="auto"/>
                                                <w:left w:val="none" w:sz="0" w:space="0" w:color="auto"/>
                                                <w:bottom w:val="none" w:sz="0" w:space="0" w:color="auto"/>
                                                <w:right w:val="none" w:sz="0" w:space="0" w:color="auto"/>
                                              </w:divBdr>
                                              <w:divsChild>
                                                <w:div w:id="1965311113">
                                                  <w:marLeft w:val="0"/>
                                                  <w:marRight w:val="0"/>
                                                  <w:marTop w:val="0"/>
                                                  <w:marBottom w:val="0"/>
                                                  <w:divBdr>
                                                    <w:top w:val="none" w:sz="0" w:space="0" w:color="auto"/>
                                                    <w:left w:val="none" w:sz="0" w:space="0" w:color="auto"/>
                                                    <w:bottom w:val="none" w:sz="0" w:space="0" w:color="auto"/>
                                                    <w:right w:val="none" w:sz="0" w:space="0" w:color="auto"/>
                                                  </w:divBdr>
                                                  <w:divsChild>
                                                    <w:div w:id="92214029">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0742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vdata.no/dokument/NL/lov/2006-05-19-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bfd8652-9f54-45a4-9684-efa1596a6182">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2" ma:contentTypeDescription="Opprett et nytt dokument." ma:contentTypeScope="" ma:versionID="28df7d82c815daa60945712cda3b0d23">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3deba822f8efc741dba0ffe443339541"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A4F17-F75A-4484-9CDB-04B01831F624}">
  <ds:schemaRefs>
    <ds:schemaRef ds:uri="http://schemas.microsoft.com/sharepoint/v3/contenttype/forms"/>
  </ds:schemaRefs>
</ds:datastoreItem>
</file>

<file path=customXml/itemProps2.xml><?xml version="1.0" encoding="utf-8"?>
<ds:datastoreItem xmlns:ds="http://schemas.openxmlformats.org/officeDocument/2006/customXml" ds:itemID="{24C82DE1-38CE-4486-8B13-D0FA53ADF37F}">
  <ds:schemaRefs>
    <ds:schemaRef ds:uri="http://schemas.openxmlformats.org/officeDocument/2006/bibliography"/>
  </ds:schemaRefs>
</ds:datastoreItem>
</file>

<file path=customXml/itemProps3.xml><?xml version="1.0" encoding="utf-8"?>
<ds:datastoreItem xmlns:ds="http://schemas.openxmlformats.org/officeDocument/2006/customXml" ds:itemID="{4C6E8E41-59A1-4ACD-AB22-72A28AF70A83}">
  <ds:schemaRefs>
    <ds:schemaRef ds:uri="http://schemas.microsoft.com/office/2006/metadata/properties"/>
    <ds:schemaRef ds:uri="http://schemas.microsoft.com/office/infopath/2007/PartnerControls"/>
    <ds:schemaRef ds:uri="7bfd8652-9f54-45a4-9684-efa1596a6182"/>
  </ds:schemaRefs>
</ds:datastoreItem>
</file>

<file path=customXml/itemProps4.xml><?xml version="1.0" encoding="utf-8"?>
<ds:datastoreItem xmlns:ds="http://schemas.openxmlformats.org/officeDocument/2006/customXml" ds:itemID="{8027A070-FC31-4B34-984C-D3D0A8BC2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1241</Words>
  <Characters>6581</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1 Forankring</vt:lpstr>
    </vt:vector>
  </TitlesOfParts>
  <Company/>
  <LinksUpToDate>false</LinksUpToDate>
  <CharactersWithSpaces>7807</CharactersWithSpaces>
  <SharedDoc>false</SharedDoc>
  <HLinks>
    <vt:vector size="72" baseType="variant">
      <vt:variant>
        <vt:i4>6881367</vt:i4>
      </vt:variant>
      <vt:variant>
        <vt:i4>69</vt:i4>
      </vt:variant>
      <vt:variant>
        <vt:i4>0</vt:i4>
      </vt:variant>
      <vt:variant>
        <vt:i4>5</vt:i4>
      </vt:variant>
      <vt:variant>
        <vt:lpwstr>https://lovdata.no/dokument/NL/lov/2006-05-19-16</vt:lpwstr>
      </vt:variant>
      <vt:variant>
        <vt:lpwstr>KAPITTEL_3</vt:lpwstr>
      </vt:variant>
      <vt:variant>
        <vt:i4>1048625</vt:i4>
      </vt:variant>
      <vt:variant>
        <vt:i4>62</vt:i4>
      </vt:variant>
      <vt:variant>
        <vt:i4>0</vt:i4>
      </vt:variant>
      <vt:variant>
        <vt:i4>5</vt:i4>
      </vt:variant>
      <vt:variant>
        <vt:lpwstr/>
      </vt:variant>
      <vt:variant>
        <vt:lpwstr>_Toc430363340</vt:lpwstr>
      </vt:variant>
      <vt:variant>
        <vt:i4>1507377</vt:i4>
      </vt:variant>
      <vt:variant>
        <vt:i4>56</vt:i4>
      </vt:variant>
      <vt:variant>
        <vt:i4>0</vt:i4>
      </vt:variant>
      <vt:variant>
        <vt:i4>5</vt:i4>
      </vt:variant>
      <vt:variant>
        <vt:lpwstr/>
      </vt:variant>
      <vt:variant>
        <vt:lpwstr>_Toc430363339</vt:lpwstr>
      </vt:variant>
      <vt:variant>
        <vt:i4>1507377</vt:i4>
      </vt:variant>
      <vt:variant>
        <vt:i4>50</vt:i4>
      </vt:variant>
      <vt:variant>
        <vt:i4>0</vt:i4>
      </vt:variant>
      <vt:variant>
        <vt:i4>5</vt:i4>
      </vt:variant>
      <vt:variant>
        <vt:lpwstr/>
      </vt:variant>
      <vt:variant>
        <vt:lpwstr>_Toc430363338</vt:lpwstr>
      </vt:variant>
      <vt:variant>
        <vt:i4>1507377</vt:i4>
      </vt:variant>
      <vt:variant>
        <vt:i4>44</vt:i4>
      </vt:variant>
      <vt:variant>
        <vt:i4>0</vt:i4>
      </vt:variant>
      <vt:variant>
        <vt:i4>5</vt:i4>
      </vt:variant>
      <vt:variant>
        <vt:lpwstr/>
      </vt:variant>
      <vt:variant>
        <vt:lpwstr>_Toc430363337</vt:lpwstr>
      </vt:variant>
      <vt:variant>
        <vt:i4>1507377</vt:i4>
      </vt:variant>
      <vt:variant>
        <vt:i4>38</vt:i4>
      </vt:variant>
      <vt:variant>
        <vt:i4>0</vt:i4>
      </vt:variant>
      <vt:variant>
        <vt:i4>5</vt:i4>
      </vt:variant>
      <vt:variant>
        <vt:lpwstr/>
      </vt:variant>
      <vt:variant>
        <vt:lpwstr>_Toc430363336</vt:lpwstr>
      </vt:variant>
      <vt:variant>
        <vt:i4>1507377</vt:i4>
      </vt:variant>
      <vt:variant>
        <vt:i4>32</vt:i4>
      </vt:variant>
      <vt:variant>
        <vt:i4>0</vt:i4>
      </vt:variant>
      <vt:variant>
        <vt:i4>5</vt:i4>
      </vt:variant>
      <vt:variant>
        <vt:lpwstr/>
      </vt:variant>
      <vt:variant>
        <vt:lpwstr>_Toc430363335</vt:lpwstr>
      </vt:variant>
      <vt:variant>
        <vt:i4>1507377</vt:i4>
      </vt:variant>
      <vt:variant>
        <vt:i4>26</vt:i4>
      </vt:variant>
      <vt:variant>
        <vt:i4>0</vt:i4>
      </vt:variant>
      <vt:variant>
        <vt:i4>5</vt:i4>
      </vt:variant>
      <vt:variant>
        <vt:lpwstr/>
      </vt:variant>
      <vt:variant>
        <vt:lpwstr>_Toc430363334</vt:lpwstr>
      </vt:variant>
      <vt:variant>
        <vt:i4>1507377</vt:i4>
      </vt:variant>
      <vt:variant>
        <vt:i4>20</vt:i4>
      </vt:variant>
      <vt:variant>
        <vt:i4>0</vt:i4>
      </vt:variant>
      <vt:variant>
        <vt:i4>5</vt:i4>
      </vt:variant>
      <vt:variant>
        <vt:lpwstr/>
      </vt:variant>
      <vt:variant>
        <vt:lpwstr>_Toc430363333</vt:lpwstr>
      </vt:variant>
      <vt:variant>
        <vt:i4>1507377</vt:i4>
      </vt:variant>
      <vt:variant>
        <vt:i4>14</vt:i4>
      </vt:variant>
      <vt:variant>
        <vt:i4>0</vt:i4>
      </vt:variant>
      <vt:variant>
        <vt:i4>5</vt:i4>
      </vt:variant>
      <vt:variant>
        <vt:lpwstr/>
      </vt:variant>
      <vt:variant>
        <vt:lpwstr>_Toc430363332</vt:lpwstr>
      </vt:variant>
      <vt:variant>
        <vt:i4>1507377</vt:i4>
      </vt:variant>
      <vt:variant>
        <vt:i4>8</vt:i4>
      </vt:variant>
      <vt:variant>
        <vt:i4>0</vt:i4>
      </vt:variant>
      <vt:variant>
        <vt:i4>5</vt:i4>
      </vt:variant>
      <vt:variant>
        <vt:lpwstr/>
      </vt:variant>
      <vt:variant>
        <vt:lpwstr>_Toc430363331</vt:lpwstr>
      </vt:variant>
      <vt:variant>
        <vt:i4>1507377</vt:i4>
      </vt:variant>
      <vt:variant>
        <vt:i4>2</vt:i4>
      </vt:variant>
      <vt:variant>
        <vt:i4>0</vt:i4>
      </vt:variant>
      <vt:variant>
        <vt:i4>5</vt:i4>
      </vt:variant>
      <vt:variant>
        <vt:lpwstr/>
      </vt:variant>
      <vt:variant>
        <vt:lpwstr>_Toc430363330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Forankring</dc:title>
  <dc:subject/>
  <dc:creator>Jan Sørgård</dc:creator>
  <cp:keywords/>
  <dc:description/>
  <cp:lastModifiedBy>Svendsen, Katrine Aam</cp:lastModifiedBy>
  <cp:revision>9</cp:revision>
  <cp:lastPrinted>2009-03-25T17:32:00Z</cp:lastPrinted>
  <dcterms:created xsi:type="dcterms:W3CDTF">2021-11-09T11:15:00Z</dcterms:created>
  <dcterms:modified xsi:type="dcterms:W3CDTF">2021-12-15T16:42:00Z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0x0101003483B77BC2D09C48AEAE6DE6282CE09C</vt:lpwstr>
  </property>
  <property fmtid="{D5CDD505-2E9C-101B-9397-08002B2CF9AE}" pid="3" name="Order">
    <vt:r8>383700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