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4BD1" w14:textId="38FA37A3" w:rsidR="00FB5AD9" w:rsidRPr="0078588D" w:rsidRDefault="0009316B" w:rsidP="0078588D">
      <w:pPr>
        <w:pStyle w:val="Sterktsitat"/>
        <w:ind w:left="0" w:right="0"/>
        <w:rPr>
          <w:i w:val="0"/>
        </w:rPr>
      </w:pPr>
      <w:r w:rsidRPr="0078588D">
        <w:t>Se veiledningen for foranalysen</w:t>
      </w:r>
      <w:r w:rsidR="001D7DB6">
        <w:t>s</w:t>
      </w:r>
      <w:r w:rsidRPr="0078588D">
        <w:t xml:space="preserve"> trinn 3 for veiledning i gjennomføring</w:t>
      </w:r>
      <w:r w:rsidR="001D7DB6">
        <w:t>en</w:t>
      </w:r>
      <w:r w:rsidR="00DD357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"/>
        <w:gridCol w:w="11340"/>
      </w:tblGrid>
      <w:tr w:rsidR="00016098" w14:paraId="0FD223C6" w14:textId="77777777" w:rsidTr="00944944">
        <w:tc>
          <w:tcPr>
            <w:tcW w:w="2547" w:type="dxa"/>
            <w:gridSpan w:val="2"/>
            <w:shd w:val="clear" w:color="auto" w:fill="D9D9D9"/>
          </w:tcPr>
          <w:p w14:paraId="2B8E7A94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 w:rsidRPr="00B80CF2">
              <w:t>Organisatorisk enhet:</w:t>
            </w:r>
          </w:p>
        </w:tc>
        <w:tc>
          <w:tcPr>
            <w:tcW w:w="11340" w:type="dxa"/>
            <w:shd w:val="clear" w:color="auto" w:fill="auto"/>
          </w:tcPr>
          <w:p w14:paraId="14014574" w14:textId="77777777" w:rsidR="00016098" w:rsidRDefault="00016098" w:rsidP="006A3ADC">
            <w:pPr>
              <w:pStyle w:val="Undertittel"/>
            </w:pPr>
          </w:p>
        </w:tc>
      </w:tr>
      <w:tr w:rsidR="00016098" w14:paraId="125984FC" w14:textId="77777777" w:rsidTr="00944944">
        <w:tc>
          <w:tcPr>
            <w:tcW w:w="2547" w:type="dxa"/>
            <w:gridSpan w:val="2"/>
            <w:shd w:val="clear" w:color="auto" w:fill="D9D9D9"/>
          </w:tcPr>
          <w:p w14:paraId="0BB311FD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>
              <w:t>Ansvarsområde</w:t>
            </w:r>
            <w:r w:rsidRPr="00B80CF2">
              <w:t>:</w:t>
            </w:r>
          </w:p>
        </w:tc>
        <w:tc>
          <w:tcPr>
            <w:tcW w:w="11340" w:type="dxa"/>
            <w:shd w:val="clear" w:color="auto" w:fill="auto"/>
          </w:tcPr>
          <w:p w14:paraId="6FC5CD15" w14:textId="77777777" w:rsidR="00016098" w:rsidRDefault="00016098" w:rsidP="006A3ADC">
            <w:pPr>
              <w:pStyle w:val="Undertittel"/>
            </w:pPr>
          </w:p>
        </w:tc>
      </w:tr>
      <w:tr w:rsidR="00016098" w14:paraId="75818E92" w14:textId="77777777" w:rsidTr="00195F33">
        <w:tc>
          <w:tcPr>
            <w:tcW w:w="13887" w:type="dxa"/>
            <w:gridSpan w:val="3"/>
            <w:shd w:val="clear" w:color="auto" w:fill="D9D9D9"/>
          </w:tcPr>
          <w:p w14:paraId="0F4F6FD2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 w:rsidRPr="00AC6B80">
              <w:t>Oppdateringer</w:t>
            </w:r>
          </w:p>
        </w:tc>
      </w:tr>
      <w:tr w:rsidR="00016098" w14:paraId="3032D015" w14:textId="77777777" w:rsidTr="00195F33">
        <w:tc>
          <w:tcPr>
            <w:tcW w:w="1696" w:type="dxa"/>
            <w:shd w:val="clear" w:color="auto" w:fill="D9D9D9"/>
          </w:tcPr>
          <w:p w14:paraId="06477B97" w14:textId="77777777" w:rsidR="00016098" w:rsidRPr="00E876B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AC6B80">
              <w:t>Dato</w:t>
            </w:r>
          </w:p>
        </w:tc>
        <w:tc>
          <w:tcPr>
            <w:tcW w:w="12191" w:type="dxa"/>
            <w:gridSpan w:val="2"/>
            <w:shd w:val="clear" w:color="auto" w:fill="D9D9D9"/>
          </w:tcPr>
          <w:p w14:paraId="7F5D0FC4" w14:textId="77777777" w:rsidR="00016098" w:rsidRPr="00E876BF" w:rsidRDefault="00016098" w:rsidP="00EB4EC0">
            <w:pPr>
              <w:pStyle w:val="Undertittel"/>
              <w:rPr>
                <w:b w:val="0"/>
              </w:rPr>
            </w:pPr>
            <w:r w:rsidRPr="00AC6B80">
              <w:t>Deltakere</w:t>
            </w:r>
          </w:p>
        </w:tc>
      </w:tr>
      <w:tr w:rsidR="00016098" w14:paraId="6106E158" w14:textId="77777777" w:rsidTr="00195F33">
        <w:tc>
          <w:tcPr>
            <w:tcW w:w="1696" w:type="dxa"/>
            <w:shd w:val="clear" w:color="auto" w:fill="auto"/>
          </w:tcPr>
          <w:p w14:paraId="28659577" w14:textId="77777777" w:rsidR="00016098" w:rsidRPr="00AC6B80" w:rsidRDefault="00016098" w:rsidP="00EB4EC0">
            <w:pPr>
              <w:pStyle w:val="Undertittel"/>
              <w:jc w:val="center"/>
            </w:pPr>
          </w:p>
        </w:tc>
        <w:tc>
          <w:tcPr>
            <w:tcW w:w="12191" w:type="dxa"/>
            <w:gridSpan w:val="2"/>
            <w:shd w:val="clear" w:color="auto" w:fill="auto"/>
          </w:tcPr>
          <w:p w14:paraId="5C23B5EB" w14:textId="77777777" w:rsidR="00016098" w:rsidRDefault="00016098" w:rsidP="00EB4EC0">
            <w:pPr>
              <w:pStyle w:val="Undertittel"/>
            </w:pPr>
          </w:p>
        </w:tc>
      </w:tr>
      <w:tr w:rsidR="00016098" w14:paraId="7442CF9C" w14:textId="77777777" w:rsidTr="00195F33">
        <w:tc>
          <w:tcPr>
            <w:tcW w:w="1696" w:type="dxa"/>
            <w:shd w:val="clear" w:color="auto" w:fill="auto"/>
          </w:tcPr>
          <w:p w14:paraId="5FFFD92A" w14:textId="77777777" w:rsidR="00016098" w:rsidRPr="00AC6B80" w:rsidRDefault="00016098" w:rsidP="00EB4EC0">
            <w:pPr>
              <w:pStyle w:val="Undertittel"/>
              <w:jc w:val="center"/>
            </w:pPr>
          </w:p>
        </w:tc>
        <w:tc>
          <w:tcPr>
            <w:tcW w:w="12191" w:type="dxa"/>
            <w:gridSpan w:val="2"/>
            <w:shd w:val="clear" w:color="auto" w:fill="auto"/>
          </w:tcPr>
          <w:p w14:paraId="753B052F" w14:textId="77777777" w:rsidR="00016098" w:rsidRDefault="00016098" w:rsidP="00EB4EC0">
            <w:pPr>
              <w:pStyle w:val="Undertittel"/>
            </w:pPr>
          </w:p>
        </w:tc>
      </w:tr>
      <w:tr w:rsidR="00016098" w14:paraId="6946C25E" w14:textId="77777777" w:rsidTr="00195F33">
        <w:tc>
          <w:tcPr>
            <w:tcW w:w="1696" w:type="dxa"/>
            <w:shd w:val="clear" w:color="auto" w:fill="auto"/>
          </w:tcPr>
          <w:p w14:paraId="42239779" w14:textId="77777777" w:rsidR="00016098" w:rsidRPr="00AC6B80" w:rsidRDefault="00016098" w:rsidP="00EB4EC0">
            <w:pPr>
              <w:pStyle w:val="Undertittel"/>
              <w:jc w:val="center"/>
            </w:pPr>
          </w:p>
        </w:tc>
        <w:tc>
          <w:tcPr>
            <w:tcW w:w="12191" w:type="dxa"/>
            <w:gridSpan w:val="2"/>
            <w:shd w:val="clear" w:color="auto" w:fill="auto"/>
          </w:tcPr>
          <w:p w14:paraId="6A76C3E9" w14:textId="77777777" w:rsidR="00016098" w:rsidRDefault="00016098" w:rsidP="00EB4EC0">
            <w:pPr>
              <w:pStyle w:val="Undertittel"/>
            </w:pPr>
          </w:p>
        </w:tc>
      </w:tr>
    </w:tbl>
    <w:p w14:paraId="5A9B9299" w14:textId="77777777" w:rsidR="00016098" w:rsidRDefault="00016098" w:rsidP="00016098">
      <w:pPr>
        <w:rPr>
          <w:highlight w:val="yellow"/>
        </w:rPr>
      </w:pPr>
    </w:p>
    <w:p w14:paraId="1D53DA7D" w14:textId="77777777" w:rsidR="009D509A" w:rsidRDefault="009D509A" w:rsidP="00016098">
      <w:pPr>
        <w:rPr>
          <w:highlight w:val="yellow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id w:val="-1090007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F1BE42" w14:textId="77777777" w:rsidR="00FC07E3" w:rsidRDefault="00FC07E3" w:rsidP="00FC07E3">
          <w:pPr>
            <w:pStyle w:val="Overskriftforinnholdsfortegnelse"/>
            <w:spacing w:before="0"/>
          </w:pPr>
          <w:r>
            <w:t>Innhold</w:t>
          </w:r>
        </w:p>
        <w:p w14:paraId="7A2F929C" w14:textId="1073D6DD" w:rsidR="00EE2264" w:rsidRDefault="00FC07E3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488873" w:history="1">
            <w:r w:rsidR="00EE2264" w:rsidRPr="00AD1A4F">
              <w:rPr>
                <w:rStyle w:val="Hyperkobling"/>
                <w:noProof/>
              </w:rPr>
              <w:t>1.</w:t>
            </w:r>
            <w:r w:rsidR="00EE226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EE2264" w:rsidRPr="00AD1A4F">
              <w:rPr>
                <w:rStyle w:val="Hyperkobling"/>
                <w:noProof/>
              </w:rPr>
              <w:t>Trusler</w:t>
            </w:r>
            <w:r w:rsidR="00EE2264">
              <w:rPr>
                <w:noProof/>
                <w:webHidden/>
              </w:rPr>
              <w:tab/>
            </w:r>
            <w:r w:rsidR="00EE2264">
              <w:rPr>
                <w:noProof/>
                <w:webHidden/>
              </w:rPr>
              <w:fldChar w:fldCharType="begin"/>
            </w:r>
            <w:r w:rsidR="00EE2264">
              <w:rPr>
                <w:noProof/>
                <w:webHidden/>
              </w:rPr>
              <w:instrText xml:space="preserve"> PAGEREF _Toc90488873 \h </w:instrText>
            </w:r>
            <w:r w:rsidR="00EE2264">
              <w:rPr>
                <w:noProof/>
                <w:webHidden/>
              </w:rPr>
            </w:r>
            <w:r w:rsidR="00EE2264">
              <w:rPr>
                <w:noProof/>
                <w:webHidden/>
              </w:rPr>
              <w:fldChar w:fldCharType="separate"/>
            </w:r>
            <w:r w:rsidR="00EE2264">
              <w:rPr>
                <w:noProof/>
                <w:webHidden/>
              </w:rPr>
              <w:t>2</w:t>
            </w:r>
            <w:r w:rsidR="00EE2264">
              <w:rPr>
                <w:noProof/>
                <w:webHidden/>
              </w:rPr>
              <w:fldChar w:fldCharType="end"/>
            </w:r>
          </w:hyperlink>
        </w:p>
        <w:p w14:paraId="0E186DE0" w14:textId="0A2C2E1D" w:rsidR="00EE2264" w:rsidRDefault="00EE2264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88874" w:history="1">
            <w:r w:rsidRPr="00AD1A4F">
              <w:rPr>
                <w:rStyle w:val="Hyperkobling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AD1A4F">
              <w:rPr>
                <w:rStyle w:val="Hyperkobling"/>
                <w:noProof/>
              </w:rPr>
              <w:t>Farer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_Toc90488874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BDFF3" w14:textId="037619BF" w:rsidR="00EE2264" w:rsidRDefault="00EE2264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88875" w:history="1">
            <w:r w:rsidRPr="00AD1A4F">
              <w:rPr>
                <w:rStyle w:val="Hyperkobling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AD1A4F">
              <w:rPr>
                <w:rStyle w:val="Hyperkobling"/>
                <w:noProof/>
              </w:rPr>
              <w:t>Sårbarheter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_Toc90488875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50E8F" w14:textId="460B423F" w:rsidR="00FC07E3" w:rsidRDefault="00FC07E3" w:rsidP="00232FD1">
          <w:pPr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14:paraId="1BDC4AD5" w14:textId="77777777" w:rsidR="006113DE" w:rsidRDefault="006113DE">
      <w:pPr>
        <w:rPr>
          <w:szCs w:val="24"/>
        </w:rPr>
      </w:pPr>
    </w:p>
    <w:p w14:paraId="0DD39D40" w14:textId="77777777" w:rsidR="00F251FB" w:rsidRDefault="00F251FB" w:rsidP="00016098">
      <w:bookmarkStart w:id="0" w:name="_Toc463193845"/>
      <w:bookmarkStart w:id="1" w:name="_Toc463886247"/>
      <w:bookmarkStart w:id="2" w:name="_Toc463886273"/>
      <w:bookmarkStart w:id="3" w:name="_Toc463886328"/>
    </w:p>
    <w:p w14:paraId="0A444E42" w14:textId="77777777" w:rsidR="009D509A" w:rsidRDefault="009D509A">
      <w:pPr>
        <w:spacing w:after="160" w:line="259" w:lineRule="auto"/>
        <w:rPr>
          <w:color w:val="2E74B5"/>
          <w:sz w:val="28"/>
          <w:szCs w:val="28"/>
        </w:rPr>
      </w:pPr>
      <w:bookmarkStart w:id="4" w:name="_Toc465021005"/>
      <w:bookmarkStart w:id="5" w:name="_Toc465021099"/>
      <w:bookmarkStart w:id="6" w:name="_Toc465021182"/>
      <w:bookmarkStart w:id="7" w:name="_Toc465022216"/>
      <w:bookmarkStart w:id="8" w:name="_Toc465023272"/>
      <w:bookmarkStart w:id="9" w:name="_Toc465024134"/>
      <w:r>
        <w:br w:type="page"/>
      </w:r>
    </w:p>
    <w:p w14:paraId="797B01AE" w14:textId="77777777" w:rsidR="00016098" w:rsidRDefault="00016098" w:rsidP="00016098">
      <w:pPr>
        <w:pStyle w:val="Overskrift1"/>
      </w:pPr>
      <w:bookmarkStart w:id="10" w:name="_Toc90488873"/>
      <w:r>
        <w:lastRenderedPageBreak/>
        <w:t>Trusler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52E75B5" w14:textId="231CBA93" w:rsidR="00261799" w:rsidRPr="0078588D" w:rsidRDefault="003074BC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</w:rPr>
      </w:pPr>
      <w:r w:rsidRPr="0078588D">
        <w:rPr>
          <w:b/>
          <w:bCs/>
        </w:rPr>
        <w:t>M</w:t>
      </w:r>
      <w:r w:rsidR="00016098" w:rsidRPr="001A4E3A">
        <w:rPr>
          <w:b/>
          <w:bCs/>
        </w:rPr>
        <w:t>otivasjon, vilje og kapasitet</w:t>
      </w:r>
      <w:r w:rsidR="00016098" w:rsidRPr="0078588D">
        <w:rPr>
          <w:b/>
          <w:bCs/>
        </w:rPr>
        <w:t xml:space="preserve"> </w:t>
      </w:r>
      <w:r w:rsidRPr="0078588D">
        <w:rPr>
          <w:b/>
          <w:bCs/>
        </w:rPr>
        <w:t xml:space="preserve">og trusselnivå: </w:t>
      </w:r>
    </w:p>
    <w:p w14:paraId="707B2D41" w14:textId="1894BD2A" w:rsidR="00D00666" w:rsidRDefault="009B6CAD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78588D">
        <w:t>B</w:t>
      </w:r>
      <w:r w:rsidR="00016098" w:rsidRPr="0078588D">
        <w:t>ruk kodene SH=Svært høy; H=Høy; M=Moderat; L=Lav; IA=ingen aning</w:t>
      </w:r>
      <w:r w:rsidR="00016098" w:rsidRPr="00261799">
        <w:t>.</w:t>
      </w:r>
      <w:r w:rsidR="00016098" w:rsidRPr="00F2388A">
        <w:t xml:space="preserve"> </w:t>
      </w:r>
    </w:p>
    <w:p w14:paraId="7EFC69E4" w14:textId="152CBDD4" w:rsidR="00016098" w:rsidRPr="00F2388A" w:rsidRDefault="00016098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2388A">
        <w:t xml:space="preserve">Bruk eget skjønn på kodevalgene ut fra hva dere vet og tror om </w:t>
      </w:r>
      <w:proofErr w:type="spellStart"/>
      <w:r w:rsidRPr="00F2388A">
        <w:t>trusselaktørene</w:t>
      </w:r>
      <w:proofErr w:type="spellEnd"/>
      <w:r w:rsidRPr="00F2388A">
        <w:t xml:space="preserve">. </w:t>
      </w:r>
    </w:p>
    <w:p w14:paraId="34774F6F" w14:textId="260364B0" w:rsidR="00016098" w:rsidRPr="00F2388A" w:rsidRDefault="00016098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F2388A">
        <w:t xml:space="preserve">Fyll ut merknadsfeltet der dere mener </w:t>
      </w:r>
      <w:proofErr w:type="spellStart"/>
      <w:r w:rsidRPr="00F2388A">
        <w:t>trusselaktørene</w:t>
      </w:r>
      <w:proofErr w:type="spellEnd"/>
      <w:r w:rsidRPr="00F2388A">
        <w:t xml:space="preserve"> har et klart motiv. </w:t>
      </w:r>
    </w:p>
    <w:p w14:paraId="43F076A9" w14:textId="77777777" w:rsidR="0034736D" w:rsidRPr="0078588D" w:rsidRDefault="0034736D" w:rsidP="0034736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</w:rPr>
      </w:pPr>
      <w:r>
        <w:t xml:space="preserve">Etter vurdering av alle aktørene: </w:t>
      </w:r>
      <w:r w:rsidRPr="0078588D">
        <w:rPr>
          <w:bCs/>
        </w:rPr>
        <w:t>Merk, f.eks. med gul farge, radene med de høyeste trusselnivåene</w:t>
      </w:r>
      <w:r w:rsidRPr="001A4E3A">
        <w:rPr>
          <w:bCs/>
        </w:rPr>
        <w:t>. De blir da lettere å identifisere ved senere bruk av vurderingen.</w:t>
      </w:r>
    </w:p>
    <w:p w14:paraId="2AB55EAE" w14:textId="77777777" w:rsidR="0034736D" w:rsidRPr="0034736D" w:rsidRDefault="0034736D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bookmarkStart w:id="11" w:name="_Hlk73709953"/>
      <w:r w:rsidRPr="0034736D">
        <w:rPr>
          <w:b/>
        </w:rPr>
        <w:t>Kunnskapsstyrke:</w:t>
      </w:r>
    </w:p>
    <w:p w14:paraId="602F15B0" w14:textId="7150022E" w:rsidR="00016098" w:rsidRPr="0078588D" w:rsidRDefault="00FF1763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Cs/>
        </w:rPr>
      </w:pPr>
      <w:r w:rsidRPr="0078588D">
        <w:rPr>
          <w:bCs/>
        </w:rPr>
        <w:t>S</w:t>
      </w:r>
      <w:r w:rsidR="00016098" w:rsidRPr="0078588D">
        <w:rPr>
          <w:bCs/>
        </w:rPr>
        <w:t>ett kodene H=Høy; M=Moderat; L=Lav</w:t>
      </w:r>
    </w:p>
    <w:bookmarkEnd w:id="11"/>
    <w:p w14:paraId="095FDBE7" w14:textId="27DFB1EB" w:rsidR="00016098" w:rsidRDefault="00016098" w:rsidP="00F251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tbl>
      <w:tblPr>
        <w:tblW w:w="13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851"/>
        <w:gridCol w:w="992"/>
        <w:gridCol w:w="1418"/>
        <w:gridCol w:w="5063"/>
      </w:tblGrid>
      <w:tr w:rsidR="00016098" w:rsidRPr="00B94FC4" w14:paraId="68038ED4" w14:textId="77777777" w:rsidTr="00EB4EC0">
        <w:trPr>
          <w:cantSplit/>
          <w:trHeight w:val="300"/>
          <w:tblHeader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3F407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  <w:r w:rsidRPr="00B94FC4"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35727C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Grunnlag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75AC87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Konklusjon</w:t>
            </w:r>
          </w:p>
        </w:tc>
        <w:tc>
          <w:tcPr>
            <w:tcW w:w="50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0689AB3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Merknad</w:t>
            </w:r>
          </w:p>
        </w:tc>
      </w:tr>
      <w:tr w:rsidR="00016098" w:rsidRPr="00B94FC4" w14:paraId="44C90171" w14:textId="77777777" w:rsidTr="00EB4EC0">
        <w:trPr>
          <w:cantSplit/>
          <w:trHeight w:val="315"/>
          <w:tblHeader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B57FE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  <w:r w:rsidRPr="00B94FC4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BAA93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Intensjon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498BBA9E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Kapa</w:t>
            </w:r>
            <w:r w:rsidRPr="00B94FC4">
              <w:softHyphen/>
              <w:t>sitet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832AD9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Trussel</w:t>
            </w:r>
            <w:r w:rsidRPr="00B94FC4">
              <w:softHyphen/>
              <w:t>nivå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0F8C72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Kunnskaps</w:t>
            </w:r>
            <w:r w:rsidRPr="00B94FC4">
              <w:softHyphen/>
              <w:t>styrke</w:t>
            </w:r>
          </w:p>
        </w:tc>
        <w:tc>
          <w:tcPr>
            <w:tcW w:w="50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8B9B13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B94FC4" w14:paraId="0C5ED512" w14:textId="77777777" w:rsidTr="00EB4EC0">
        <w:trPr>
          <w:cantSplit/>
          <w:trHeight w:val="315"/>
          <w:tblHeader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E492836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  <w:proofErr w:type="spellStart"/>
            <w:r w:rsidRPr="00B94FC4">
              <w:t>Trusselaktør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98897F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Motiv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1DF7394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B94FC4">
              <w:t>Vilje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61AF35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B782B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8DFA64" w14:textId="77777777" w:rsidR="00016098" w:rsidRPr="00B94FC4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CB8FF7" w14:textId="77777777" w:rsidR="00016098" w:rsidRPr="00B94FC4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B94FC4" w14:paraId="78BBD00B" w14:textId="77777777" w:rsidTr="00EB4EC0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0BAF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Utro tjenere internt i virksomheten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EAF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2A9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9CE0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1F28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0FE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C69E8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78EBEA04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928A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Utro tjenere hos ekstern databehandler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CBC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A37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441A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86E0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1D6C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C8D6F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84161BA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D9A4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 xml:space="preserve">Forfølgere av </w:t>
            </w:r>
            <w:proofErr w:type="spellStart"/>
            <w:r w:rsidRPr="00FC2239">
              <w:rPr>
                <w:b w:val="0"/>
              </w:rPr>
              <w:t>trusselutsatte</w:t>
            </w:r>
            <w:proofErr w:type="spellEnd"/>
            <w:r w:rsidRPr="00FC2239">
              <w:rPr>
                <w:b w:val="0"/>
              </w:rPr>
              <w:t xml:space="preserve"> personer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901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399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D4C2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E266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4929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C87BC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734555E5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EEDB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Vinningskriminelle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AD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8F2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67BD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AF68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3F3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B2D94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72F13C50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D36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Pøbel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D6F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CB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DB53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E31C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7C89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178FB8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604C6937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3CB4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proofErr w:type="spellStart"/>
            <w:r w:rsidRPr="00FC2239">
              <w:rPr>
                <w:b w:val="0"/>
              </w:rPr>
              <w:t>Hacktivister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A40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B20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2932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5529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F62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A9B9D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763809A0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D4E9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Fremmed makt (land)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574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5FE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29BB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C205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2265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25A50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81DF839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63F6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Terrorister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2B0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3B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E687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9A5A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88A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EC379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4831FD64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85E0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(Andre?)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ED2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594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587D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7E9E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939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9DDCF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39A5967" w14:textId="77777777" w:rsidTr="00EB4EC0">
        <w:trPr>
          <w:cantSplit/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2B82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727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82E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01C7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078F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5C7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BF653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</w:tbl>
    <w:p w14:paraId="73649244" w14:textId="77777777" w:rsidR="0020791D" w:rsidRPr="0020791D" w:rsidRDefault="0020791D" w:rsidP="0020791D">
      <w:pPr>
        <w:rPr>
          <w:color w:val="2E74B5"/>
          <w:sz w:val="28"/>
          <w:szCs w:val="28"/>
        </w:rPr>
      </w:pPr>
      <w:bookmarkStart w:id="12" w:name="_Toc463193846"/>
      <w:bookmarkStart w:id="13" w:name="_Toc463886248"/>
      <w:bookmarkStart w:id="14" w:name="_Toc463886274"/>
      <w:bookmarkStart w:id="15" w:name="_Toc463886329"/>
      <w:bookmarkStart w:id="16" w:name="_Toc465021006"/>
      <w:bookmarkStart w:id="17" w:name="_Toc465021100"/>
      <w:bookmarkStart w:id="18" w:name="_Toc465021183"/>
      <w:bookmarkStart w:id="19" w:name="_Toc465022217"/>
      <w:bookmarkStart w:id="20" w:name="_Toc465023273"/>
      <w:bookmarkStart w:id="21" w:name="_Toc465024135"/>
    </w:p>
    <w:p w14:paraId="744C3056" w14:textId="77777777" w:rsidR="00016098" w:rsidRDefault="00016098" w:rsidP="00016098">
      <w:pPr>
        <w:pStyle w:val="Overskrift1"/>
      </w:pPr>
      <w:bookmarkStart w:id="22" w:name="_Toc90488874"/>
      <w:r>
        <w:lastRenderedPageBreak/>
        <w:t>Farer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611A7496" w14:textId="70F22ED5" w:rsidR="00B52212" w:rsidRPr="0078588D" w:rsidRDefault="00B52212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8588D">
        <w:rPr>
          <w:b/>
          <w:bCs/>
        </w:rPr>
        <w:t>Innledende sannsynlighet og forventet skadenivå:</w:t>
      </w:r>
    </w:p>
    <w:p w14:paraId="6CC2C1D4" w14:textId="0EB7D443" w:rsidR="0053553F" w:rsidRPr="0053553F" w:rsidRDefault="0053553F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588D">
        <w:t>B</w:t>
      </w:r>
      <w:r w:rsidR="00016098" w:rsidRPr="0078588D">
        <w:t>ruk</w:t>
      </w:r>
      <w:r w:rsidR="00016098" w:rsidRPr="0053553F">
        <w:t xml:space="preserve"> </w:t>
      </w:r>
      <w:r w:rsidR="00016098" w:rsidRPr="0078588D">
        <w:t>kodene SH=Svært høy; H=Høy; M=Moderat; L=Lav; IA=ingen aning</w:t>
      </w:r>
      <w:r w:rsidR="00016098" w:rsidRPr="0053553F">
        <w:t xml:space="preserve">. </w:t>
      </w:r>
    </w:p>
    <w:p w14:paraId="29E75A57" w14:textId="46D463E3" w:rsidR="00016098" w:rsidRPr="00C36123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6123">
        <w:t xml:space="preserve">Bruk eget skjønn på kodevalgene ut fra hva dere vet og tror om farekildene </w:t>
      </w:r>
      <w:r w:rsidR="007E58DF">
        <w:t>og stedene</w:t>
      </w:r>
      <w:r w:rsidRPr="00C36123">
        <w:t xml:space="preserve">. </w:t>
      </w:r>
    </w:p>
    <w:p w14:paraId="2B818244" w14:textId="77777777" w:rsidR="00016098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6123">
        <w:t>Fyll ut merknadsfeltet med eventuelle spesielle forhold dere</w:t>
      </w:r>
      <w:r>
        <w:t xml:space="preserve"> kjenner til som påvirker sannsynlighet og skadenivå. </w:t>
      </w:r>
    </w:p>
    <w:p w14:paraId="0BD5CCED" w14:textId="5D08DAB2" w:rsidR="00D958D9" w:rsidRDefault="00D958D9" w:rsidP="00D9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442AB">
        <w:t xml:space="preserve">Etter vurdering av aktuelle farekilder og </w:t>
      </w:r>
      <w:r w:rsidR="007E58DF">
        <w:t>steder</w:t>
      </w:r>
      <w:r w:rsidRPr="000267E5">
        <w:t xml:space="preserve">: </w:t>
      </w:r>
      <w:r w:rsidRPr="0078588D">
        <w:t>Merk, f.eks. med gul farge, radene med de høyeste kombinasjonene av innledende sannsynlighet og forventet skadenivå.</w:t>
      </w:r>
      <w:r w:rsidRPr="000267E5">
        <w:t xml:space="preserve"> </w:t>
      </w:r>
      <w:r w:rsidRPr="007442AB">
        <w:t>De blir da lettere å identifisere ved senere bruk av vurderingen.</w:t>
      </w:r>
    </w:p>
    <w:p w14:paraId="43A1EA18" w14:textId="77777777" w:rsidR="00D958D9" w:rsidRDefault="00D958D9" w:rsidP="00D9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8F52F1A" w14:textId="7C64D73B" w:rsidR="00D958D9" w:rsidRPr="0078588D" w:rsidRDefault="00D958D9" w:rsidP="00D9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8588D">
        <w:rPr>
          <w:b/>
          <w:bCs/>
        </w:rPr>
        <w:t>Kunnskapsstyrke:</w:t>
      </w:r>
    </w:p>
    <w:p w14:paraId="154F4F0C" w14:textId="011CE552" w:rsidR="00D958D9" w:rsidRDefault="00D958D9" w:rsidP="00D95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Sett kodene H=Høy; M=Moderat; L=Lav</w:t>
      </w:r>
    </w:p>
    <w:p w14:paraId="251C02EC" w14:textId="77777777" w:rsidR="00016098" w:rsidRDefault="00016098" w:rsidP="00016098">
      <w:pPr>
        <w:rPr>
          <w:highlight w:val="yellow"/>
        </w:rPr>
      </w:pPr>
    </w:p>
    <w:tbl>
      <w:tblPr>
        <w:tblW w:w="1399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1559"/>
        <w:gridCol w:w="1276"/>
        <w:gridCol w:w="1417"/>
        <w:gridCol w:w="4355"/>
      </w:tblGrid>
      <w:tr w:rsidR="00DA2D7D" w:rsidRPr="006F648F" w14:paraId="3F481B3A" w14:textId="77777777" w:rsidTr="00D01E5D">
        <w:trPr>
          <w:cantSplit/>
          <w:trHeight w:val="300"/>
          <w:tblHeader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A8D04E" w14:textId="77777777" w:rsidR="00016098" w:rsidRPr="006F648F" w:rsidRDefault="00016098" w:rsidP="00EB4EC0">
            <w:pPr>
              <w:pStyle w:val="Undertittel"/>
              <w:rPr>
                <w:b w:val="0"/>
              </w:rPr>
            </w:pPr>
            <w:r w:rsidRPr="006F648F">
              <w:t>Farekilde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4C1F7E" w14:textId="35CE9382" w:rsidR="00016098" w:rsidRPr="006F648F" w:rsidRDefault="00E505F0" w:rsidP="00EB4EC0">
            <w:pPr>
              <w:pStyle w:val="Undertittel"/>
              <w:rPr>
                <w:b w:val="0"/>
              </w:rPr>
            </w:pPr>
            <w:r>
              <w:t>Sted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6118D7" w14:textId="77777777" w:rsidR="00016098" w:rsidRPr="006F648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6F648F">
              <w:t>Innledende sannsynlighet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02B184" w14:textId="77777777" w:rsidR="00016098" w:rsidRPr="006F648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6F648F">
              <w:t>Forventet skadenivå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66104C0" w14:textId="77777777" w:rsidR="00016098" w:rsidRPr="006F648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6F648F">
              <w:t>Kunnskaps</w:t>
            </w:r>
            <w:r w:rsidRPr="006F648F">
              <w:softHyphen/>
              <w:t>styrke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2FFED86" w14:textId="77777777" w:rsidR="00016098" w:rsidRPr="006F648F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6F648F">
              <w:t>Merknad</w:t>
            </w:r>
          </w:p>
        </w:tc>
      </w:tr>
      <w:tr w:rsidR="00016098" w:rsidRPr="002009B4" w14:paraId="71C57D17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48F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Brann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6E8C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Hos ekstern databehandler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E8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375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5538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623CD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038036F3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CBE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Brann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09C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eget serverrom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FC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6C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E3B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87597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99207F3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C06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Brann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4C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arbeidslokaler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19A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B0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470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4C20C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204EDA94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BBB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Vannlekkasje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51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Hos ekstern databehandler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FC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2D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535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6BDEC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1D36752B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288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Vannlekkasje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5E7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eget serverrom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E78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56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E31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7986D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408D7900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B9A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Vannlekkasje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1D0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arbeidslokaler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0F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70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8B6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F54CB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6B06446C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D16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Annen naturhendelse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9B6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Hos ekstern databehandler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BEF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E4B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47E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18F89C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42B4E76C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D59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Annen naturhendelse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97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eget serverrom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09C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B0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0A4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8F18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54ADC3E8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EF2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Annen naturhendelse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971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arbeidslokaler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EA0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2A9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B0D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CE9EC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6AE2F479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7B0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Annen hendelse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DB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I nærområdet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29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7D3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DC2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98CC4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0AB2D5A6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6E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(Andre?)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F0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(Andre?)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63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2E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461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00B6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009B4" w14:paraId="3A681AB7" w14:textId="77777777" w:rsidTr="00D01E5D">
        <w:trPr>
          <w:cantSplit/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099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A6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638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5BE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7E9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301A2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</w:tbl>
    <w:p w14:paraId="46D5C282" w14:textId="77777777" w:rsidR="00016098" w:rsidRDefault="00016098" w:rsidP="00016098"/>
    <w:p w14:paraId="1193E1E0" w14:textId="77777777" w:rsidR="00016098" w:rsidRDefault="00016098" w:rsidP="00016098">
      <w:pPr>
        <w:pStyle w:val="Overskrift1"/>
      </w:pPr>
      <w:bookmarkStart w:id="23" w:name="_Toc463193847"/>
      <w:bookmarkStart w:id="24" w:name="_Toc463886249"/>
      <w:bookmarkStart w:id="25" w:name="_Toc463886275"/>
      <w:bookmarkStart w:id="26" w:name="_Toc463886330"/>
      <w:bookmarkStart w:id="27" w:name="_Toc465021007"/>
      <w:bookmarkStart w:id="28" w:name="_Toc465021101"/>
      <w:bookmarkStart w:id="29" w:name="_Toc465021184"/>
      <w:bookmarkStart w:id="30" w:name="_Toc465022218"/>
      <w:bookmarkStart w:id="31" w:name="_Toc465023274"/>
      <w:bookmarkStart w:id="32" w:name="_Toc465024136"/>
      <w:bookmarkStart w:id="33" w:name="_Toc90488875"/>
      <w:r>
        <w:t>Sårbarheter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14D1062" w14:textId="77777777" w:rsidR="00016098" w:rsidRPr="005B3E28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B3E28">
        <w:t xml:space="preserve">Se på de av områdene under som dere vet eller burde vite noe om, eller som dere ellers har synspunkter på.  </w:t>
      </w:r>
    </w:p>
    <w:p w14:paraId="65F07122" w14:textId="77777777" w:rsidR="002B7BD5" w:rsidRPr="0078588D" w:rsidRDefault="002B7BD5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78588D">
        <w:rPr>
          <w:b/>
          <w:bCs/>
        </w:rPr>
        <w:t xml:space="preserve">Sårbarhetsnivå: </w:t>
      </w:r>
    </w:p>
    <w:p w14:paraId="4E31AC49" w14:textId="5675273A" w:rsidR="00B23569" w:rsidRPr="0078588D" w:rsidRDefault="00B23569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78588D">
        <w:rPr>
          <w:bCs/>
        </w:rPr>
        <w:t>Bruk kodene SH=Svært høy; H=Høy; M=Moderat; L=Lav; IA=ingen aning.</w:t>
      </w:r>
      <w:r w:rsidRPr="001A4E3A">
        <w:rPr>
          <w:bCs/>
        </w:rPr>
        <w:t xml:space="preserve"> </w:t>
      </w:r>
    </w:p>
    <w:p w14:paraId="20D4C9FE" w14:textId="1E55E599" w:rsidR="00B23569" w:rsidRDefault="00B23569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A59">
        <w:t xml:space="preserve">Bruk </w:t>
      </w:r>
      <w:r>
        <w:t xml:space="preserve">eget </w:t>
      </w:r>
      <w:r w:rsidRPr="00132A59">
        <w:t xml:space="preserve">skjønn på kodevalgene ut fra </w:t>
      </w:r>
      <w:r>
        <w:t>hva dere</w:t>
      </w:r>
      <w:r w:rsidRPr="00132A59">
        <w:t xml:space="preserve"> vet og tror om</w:t>
      </w:r>
      <w:r>
        <w:t xml:space="preserve"> status under de ulike områdene.</w:t>
      </w:r>
    </w:p>
    <w:p w14:paraId="347A80C7" w14:textId="44C72222" w:rsidR="00016098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44C7A">
        <w:t xml:space="preserve">Oppsummer ved å anslå et </w:t>
      </w:r>
      <w:r w:rsidRPr="00A44C7A">
        <w:rPr>
          <w:b/>
        </w:rPr>
        <w:t xml:space="preserve">samlet </w:t>
      </w:r>
      <w:r w:rsidRPr="00A44C7A">
        <w:t xml:space="preserve">sårbarhetsnivå for området. </w:t>
      </w:r>
    </w:p>
    <w:p w14:paraId="5AAB31D3" w14:textId="77777777" w:rsidR="00016098" w:rsidRDefault="00016098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44C7A">
        <w:t>Fyll ut merknadsfeltet med eventuelle spesielle forhold dere kjenner</w:t>
      </w:r>
      <w:r>
        <w:t xml:space="preserve"> til som påvirker deres vurdering av status og sårbarhetsnivå. </w:t>
      </w:r>
    </w:p>
    <w:p w14:paraId="662CD16F" w14:textId="77777777" w:rsidR="00B23569" w:rsidRDefault="00B23569" w:rsidP="00B2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Etter den samlede vurderingen: </w:t>
      </w:r>
      <w:r w:rsidRPr="0078588D">
        <w:rPr>
          <w:bCs/>
        </w:rPr>
        <w:t>Merk, f.eks. med gul farge, radene med sårbarhetsnivå Svært høy (SH) eller høy (H).</w:t>
      </w:r>
      <w:r w:rsidRPr="001A4E3A">
        <w:rPr>
          <w:bCs/>
        </w:rPr>
        <w:t xml:space="preserve"> De blir da lettere å identifisere ved senere bruk av vurderingen.</w:t>
      </w:r>
    </w:p>
    <w:p w14:paraId="606B71B4" w14:textId="77777777" w:rsidR="00B23569" w:rsidRPr="00ED5A6C" w:rsidRDefault="00B23569" w:rsidP="00B2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D5A6C">
        <w:rPr>
          <w:b/>
          <w:bCs/>
        </w:rPr>
        <w:t>Kunnskapsstyrke:</w:t>
      </w:r>
    </w:p>
    <w:p w14:paraId="14F5F331" w14:textId="77777777" w:rsidR="00B23569" w:rsidRDefault="00B23569" w:rsidP="00B23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Sett kodene H=Høy; M=Moderat; L=Lav</w:t>
      </w:r>
    </w:p>
    <w:p w14:paraId="00BF9881" w14:textId="77777777" w:rsidR="001A4E3A" w:rsidRPr="009535C5" w:rsidRDefault="001A4E3A" w:rsidP="0001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AD77C0" w14:textId="77777777" w:rsidR="00016098" w:rsidRDefault="00016098" w:rsidP="00016098">
      <w:pPr>
        <w:rPr>
          <w:highlight w:val="yellow"/>
        </w:rPr>
      </w:pPr>
    </w:p>
    <w:tbl>
      <w:tblPr>
        <w:tblW w:w="139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418"/>
        <w:gridCol w:w="1417"/>
        <w:gridCol w:w="5489"/>
      </w:tblGrid>
      <w:tr w:rsidR="00016098" w:rsidRPr="007D310D" w14:paraId="5ABAB159" w14:textId="77777777" w:rsidTr="76F475A1">
        <w:trPr>
          <w:cantSplit/>
          <w:tblHeader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D7D45F" w14:textId="0E0ADAE2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t xml:space="preserve">Område /  </w:t>
            </w:r>
            <w:r w:rsidRPr="007D310D">
              <w:br/>
              <w:t xml:space="preserve">Sentrale </w:t>
            </w:r>
            <w:r w:rsidR="5A988389">
              <w:t xml:space="preserve">målsetninger </w:t>
            </w:r>
            <w:r w:rsidRPr="007D310D">
              <w:t>for området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B0F44" w14:textId="77777777" w:rsidR="00016098" w:rsidRPr="007D310D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7D310D">
              <w:t>Sårbarhets-nivå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855382" w14:textId="77777777" w:rsidR="00016098" w:rsidRPr="007D310D" w:rsidRDefault="00016098" w:rsidP="00EB4EC0">
            <w:pPr>
              <w:pStyle w:val="Undertittel"/>
              <w:jc w:val="center"/>
              <w:rPr>
                <w:b w:val="0"/>
              </w:rPr>
            </w:pPr>
            <w:r w:rsidRPr="007D310D">
              <w:t>Kunnskaps</w:t>
            </w:r>
            <w:r w:rsidRPr="007D310D">
              <w:softHyphen/>
            </w:r>
            <w:r w:rsidRPr="007D310D">
              <w:softHyphen/>
              <w:t>styrke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177B8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t>Merknad</w:t>
            </w:r>
          </w:p>
        </w:tc>
      </w:tr>
      <w:tr w:rsidR="00016098" w:rsidRPr="007D310D" w14:paraId="52CA4CD1" w14:textId="77777777" w:rsidTr="76F475A1">
        <w:trPr>
          <w:cantSplit/>
        </w:trPr>
        <w:tc>
          <w:tcPr>
            <w:tcW w:w="5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7328590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>
              <w:t>1) E</w:t>
            </w:r>
            <w:r w:rsidRPr="007D310D">
              <w:t>gen organisatoriske enhet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42B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A42E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9B243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F2335C" w14:paraId="1B5A800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19E" w14:textId="77777777" w:rsidR="00016098" w:rsidRPr="00FC2239" w:rsidRDefault="000B3145" w:rsidP="00EB4EC0">
            <w:pPr>
              <w:pStyle w:val="Undertittel"/>
              <w:rPr>
                <w:b w:val="0"/>
              </w:rPr>
            </w:pPr>
            <w:r>
              <w:rPr>
                <w:b w:val="0"/>
              </w:rPr>
              <w:t xml:space="preserve">Lederne har og følger </w:t>
            </w:r>
            <w:r w:rsidR="00016098" w:rsidRPr="00FC2239">
              <w:rPr>
                <w:b w:val="0"/>
              </w:rPr>
              <w:t>gode rutiner for å gi, endre og fjerne brukernes tilgang og rettigheter til IKT-system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2F4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46CE0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5B5863" w14:textId="77777777" w:rsidR="00016098" w:rsidRPr="00016098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FF8A32D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02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Klare prosedyrer og rutiner for arbeidet generelt og bruken av ulike IKT-løsninger spesielt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BFA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B171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0236A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D0863FD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9C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Ansatte rapporterer alltid sikkerhetsbrudd og andre uønskede hendelser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83E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5DFC2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9EF42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745E10F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BE1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 xml:space="preserve">Lederne har systematisk oppfølging av rapporterte sikkerhetsbrudd og uønskede hendelser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839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578AB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70FA7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0E108E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70C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lastRenderedPageBreak/>
              <w:t xml:space="preserve">God kompetanse blant lederne og ansatte mht. </w:t>
            </w:r>
            <w:proofErr w:type="spellStart"/>
            <w:proofErr w:type="gramStart"/>
            <w:r w:rsidRPr="00FC2239">
              <w:rPr>
                <w:b w:val="0"/>
              </w:rPr>
              <w:t>info.sikkerhet</w:t>
            </w:r>
            <w:proofErr w:type="spellEnd"/>
            <w:proofErr w:type="gramEnd"/>
            <w:r w:rsidRPr="00FC2239">
              <w:rPr>
                <w:b w:val="0"/>
              </w:rPr>
              <w:t xml:space="preserve"> generelt og gjeldende rutiner spesielt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481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AA2E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58B33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81F2D2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BF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 kultur blant lederne og ansatte mht. viktighet av informasjonssikkerhet og etterlevelse av gjeldende sikkerhetstiltak/krav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FC2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FA9F2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B822E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267BC5B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8D4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B67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A876C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1B84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7D310D" w14:paraId="3EF9D4EA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0B1E839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t xml:space="preserve">2) </w:t>
            </w:r>
            <w:r w:rsidRPr="000D7932">
              <w:t>Viktige IKT-</w:t>
            </w:r>
            <w:r>
              <w:t>system</w:t>
            </w:r>
            <w:r w:rsidRPr="007D310D">
              <w:t xml:space="preserve"> der man selv er systemeier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B3F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DDA1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D36BD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DD8C181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03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 brukerinvolvering i anskaffelser, forbedringer og risikovurderinger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8A2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31BC4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11117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1302D4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243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Systemene er godt tilpasset arbeidsoppgavene og gir ikke behov for å finne personlige omveier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E3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FE4D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2A3B4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1527FEF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5ED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Små muligheter for å gjøre feil med vesentlige konsekvenser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55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2E44E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16088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EC8F961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99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 xml:space="preserve">Profesjonelt utviklede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71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FDAEC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27D95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4B36502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8D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 oppfølging av feil og svakheter, fra identifisering til innrapportering og forbedring.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C33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0600D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5B5AB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15C163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1C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Systematisk vedlikeholdt og oppdatert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A1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DA075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81606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565FC9D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7B8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Tilfredsstillende oppetider (tilgjengelighet)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9B7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4066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D5DC0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5010DA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DC3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Gode løsninger og rutiner for pålogging, tilgangs- og rettighetsstyring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BC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8150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AB4EF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673AC82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BB2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Gode løsninger og rutiner for administratortilgang til systemet selv, databaser mv.</w:t>
            </w:r>
            <w:r w:rsidRPr="00FC2239">
              <w:rPr>
                <w:b w:val="0"/>
                <w:color w:val="FF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7D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FCC6D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65762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BD6CE4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358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Kryptering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B4A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32DB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ACCA3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099D02F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CD3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Systematisk overvåking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679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97A11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0BCBE4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B5753B0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533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Tilfredsstillende logger som enkelt kan følges opp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0E1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C4F7C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6358E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BBD56E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6D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Systematisk oppfølging av logger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CD9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E4034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5EAA7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1DA02E7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BC1" w14:textId="77777777" w:rsidR="00016098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Annet?</w:t>
            </w:r>
          </w:p>
          <w:p w14:paraId="79BB3840" w14:textId="24A579F1" w:rsidR="00B51A11" w:rsidRPr="0078588D" w:rsidRDefault="00B51A11" w:rsidP="0078588D"/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DDC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DA56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F74A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7D310D" w14:paraId="1174110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03AE3D86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t xml:space="preserve">3) </w:t>
            </w:r>
            <w:r>
              <w:t>Viktige IKT-sy</w:t>
            </w:r>
            <w:r w:rsidRPr="000D7932">
              <w:t>stem der andre er systemeiere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CD8" w14:textId="77777777" w:rsidR="00016098" w:rsidRPr="007D310D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C907" w14:textId="77777777" w:rsidR="00016098" w:rsidRPr="007D310D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26F43A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C5D16EA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5E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lastRenderedPageBreak/>
              <w:t>God brukerinvolvering i anskaffelser, forbedringer og risikovurderinger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C7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22D3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FEADC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93999FB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D94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Systemene er godt tilpasset arbeidsoppgavene og gir ikke behov for å finne personlige omveier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B967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88B0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4925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9995BC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EF4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Små muligheter for å gjøre feil med vesentlige konsekvenser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458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D6959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34D9EF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26CCD3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C61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 xml:space="preserve">Profesjonelt utviklede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9B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3D78C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4FF4B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AA37B9F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15D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 oppfølging av feil og svakheter, fra identifisering til innrapportering og forbedring.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E2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93852E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6902F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45B0310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DF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Systematisk vedlikeholdt og oppdatert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F4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E65D2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C4FE4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1811C2B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7BE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Tilfredsstillende oppetider (tilgjengelighet)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B61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3774A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8319C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8DCD12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89E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Gode løsninger og rutiner for pålogging, tilgangs- og rettighetsstyring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DBC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CD178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0B482D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AA6E812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5C8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Gode løsninger og rutiner for administratortilgang til systemet selv, databaser mv.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2D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143D86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88EADC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31C082D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AE7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Kryptering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E05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19D5D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DEA2E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47BE160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9025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Systematisk overvåking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C790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C4BD5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A0D799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A29FA0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DCB8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Tilfredsstillende logger som enkelt kan følges opp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453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54A4DF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45D5DB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426AB0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366A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Systematisk oppfølging av logger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3FD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BB47C8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BDC47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18DE6A8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DBF3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Annet?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9C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16349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AA662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7D310D" w14:paraId="68DDBBE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3BD66178" w14:textId="77777777" w:rsidR="00016098" w:rsidRPr="00444DDB" w:rsidRDefault="00016098" w:rsidP="00EB4EC0">
            <w:pPr>
              <w:pStyle w:val="Undertittel"/>
              <w:rPr>
                <w:b w:val="0"/>
              </w:rPr>
            </w:pPr>
            <w:r w:rsidRPr="007D310D">
              <w:t xml:space="preserve">4) </w:t>
            </w:r>
            <w:r w:rsidRPr="00444DDB">
              <w:t xml:space="preserve">Virksomhetens utstyr, kommunikasjonsløsninger og datatjenester </w:t>
            </w:r>
            <w:proofErr w:type="gramStart"/>
            <w:r w:rsidRPr="00444DDB">
              <w:t>forøvrig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1967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5D6F" w14:textId="77777777" w:rsidR="00016098" w:rsidRPr="00FC2239" w:rsidRDefault="00016098" w:rsidP="00EB4EC0">
            <w:pPr>
              <w:pStyle w:val="Undertittel"/>
              <w:jc w:val="center"/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23D11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4C08767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30D0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 brukerinvolvering i anskaffelser, forbedringer og risikovurderinger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F44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A4A3EB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313B66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3C704FF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61F7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  <w:r w:rsidRPr="00FC2239">
              <w:rPr>
                <w:b w:val="0"/>
              </w:rPr>
              <w:t>Godt tilpasset arbeidsoppgavene og gir ikke behov for å finne personlige omveier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1FC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EE20C3" w14:textId="77777777" w:rsidR="00016098" w:rsidRPr="00FC2239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6BA5DE" w14:textId="77777777" w:rsidR="00016098" w:rsidRPr="00FC2239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80E80D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923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Små muligheter for å gjøre feil med vesentlige konsekvenser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1653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7554A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744172" w14:textId="77777777" w:rsidR="00016098" w:rsidRDefault="00016098" w:rsidP="00EB4EC0">
            <w:pPr>
              <w:pStyle w:val="Undertittel"/>
              <w:rPr>
                <w:b w:val="0"/>
              </w:rPr>
            </w:pPr>
          </w:p>
          <w:p w14:paraId="733D7716" w14:textId="509CDA6C" w:rsidR="00CC5569" w:rsidRPr="00CC5569" w:rsidRDefault="00CC5569" w:rsidP="00CC5569"/>
        </w:tc>
      </w:tr>
      <w:tr w:rsidR="00016098" w:rsidRPr="0022468F" w14:paraId="43EE21C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05F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lastRenderedPageBreak/>
              <w:t xml:space="preserve">Profesjonelt utviklede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42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1224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0CAA4D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267A53B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353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God oppfølging av feil og svakheter, fra identifisering til innrapportering og forbedring.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771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58DB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0A6F9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BCAF950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BD2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vedlikeholdt og oppdatert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1AAD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42295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CF8FC2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16A9E4A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6B5F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Tilfredsstillende oppetider (tilgjengelighet)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F85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5E4A3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512E5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22537D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2DA9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Gode løsninger og rutiner for pålogging, tilgangs- og rettighetsstyring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FC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2A989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2C722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023C658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E082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Gode løsninger og rutiner for administratortilgang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DE47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9C17C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49A3F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0B23537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DCD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Kryptering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78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5908A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ADDAD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CBEDA0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4C3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overvåking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57A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55D62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0465B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10ABFB7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E90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Tilfredsstillende logger som enkelt kan følges opp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8B02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7A0E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550D5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26377B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9C23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oppfølging av logger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973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913B7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4768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1281E0B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EE63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Annet?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612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47CA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F7493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7D310D" w14:paraId="6086DF7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2B157965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  <w:r w:rsidRPr="007D310D">
              <w:t>6) Fysisk adgang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2A8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755D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572DDA" w14:textId="77777777" w:rsidR="00016098" w:rsidRPr="007D310D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7FB168F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6E7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God brukerinvolvering i bygningsmessig tilrettelegging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2DD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B8DA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552F0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5E4426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A0F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proofErr w:type="gramStart"/>
            <w:r w:rsidRPr="00F2335C">
              <w:rPr>
                <w:b w:val="0"/>
              </w:rPr>
              <w:t>De bygningsmessig løsningene</w:t>
            </w:r>
            <w:proofErr w:type="gramEnd"/>
            <w:r w:rsidRPr="00F2335C">
              <w:rPr>
                <w:b w:val="0"/>
              </w:rPr>
              <w:t xml:space="preserve"> er godt tilpasset arbeidsoppgavene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0AE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3A0E3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14441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DA15FB8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27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Gode løsninger og rutiner for adgangskontroll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622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1F6C5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8BC8C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521CE8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245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God oppfølging av feil og svakheter, fra identifisering til innrapportering og forbedring.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5565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2E5D9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B88DB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40D54C07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95C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vedlikeholdt og oppdatert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4B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9EE87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407BA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4EDD90A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7A8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overvåking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E8D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9BD74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9F723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847938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106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Tilfredsstillende logger som enkelt kan følges opp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FD7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4F80B9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0A0AA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470931E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098B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oppfølging av logger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E42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59762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17219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1ED78E72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A0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Kontrollert tilgang til papirer med spesielle krav til konfidensialitet, integritet eller tilgjengelighet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59E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B34C5E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856DF1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68B460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615D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Kontroll på hvem som hører konfidensielle samtaler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FE3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DD084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38CB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D484590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DE0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lastRenderedPageBreak/>
              <w:t>På kontoret: Kontrollert tilgang til utstyr som behandler informasjon med spesielle krav til konfidensialitet, integritet eller tilgjengelighet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19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59C93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14713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37C798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8572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På reise/hjemme: Kontrollert tilgang til utstyr som behandler informasjon med spesielle krav til konfidensialitet, integritet eller tilgjengelighet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1FA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B4EC4F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A8065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6DCDF46A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443F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Annet?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007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11623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1EAE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610064" w14:paraId="67124BA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1266572" w14:textId="77777777" w:rsidR="00016098" w:rsidRPr="00610064" w:rsidRDefault="00016098" w:rsidP="00EB4EC0">
            <w:pPr>
              <w:pStyle w:val="Undertittel"/>
              <w:rPr>
                <w:b w:val="0"/>
              </w:rPr>
            </w:pPr>
            <w:r w:rsidRPr="00610064">
              <w:t>7) Opplevelse av intern IKT-drift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F4A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E831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195D05" w14:textId="77777777" w:rsidR="00016098" w:rsidRPr="00610064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D654E3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06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Klare tjenestenivåavtaler som systematisk følges opp og der etterlevelse synliggjøres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E5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03AA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262BA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37A7FEC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04FF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Profesjonell organisasjon med høy kompetanse og gode systematiske rutiner som etterleves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77E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C623B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552508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482371E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65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Gjennomgående profesjonell og god service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49AC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E0FE37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85365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C89900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4475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overvåking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E5B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60739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3EB3EE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74435D17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0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oppfølging av logger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808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4B8C0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48431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73C7D7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25FA" w14:textId="77777777" w:rsidR="00016098" w:rsidRPr="00F2335C" w:rsidRDefault="00016098" w:rsidP="008F6ED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Rask og god oppfølging av og tilbakemelding på rapporterte sikkerhetsbrudd og andre hendelser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3F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C7A282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24CE3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9F5714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E9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Annet?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898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B7B7A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0CDFE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610064" w14:paraId="3B462497" w14:textId="77777777" w:rsidTr="76F475A1">
        <w:trPr>
          <w:cantSplit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807E05A" w14:textId="77777777" w:rsidR="00016098" w:rsidRPr="00610064" w:rsidRDefault="00016098" w:rsidP="00EB4EC0">
            <w:pPr>
              <w:pStyle w:val="Undertittel"/>
              <w:rPr>
                <w:b w:val="0"/>
              </w:rPr>
            </w:pPr>
            <w:r w:rsidRPr="00610064">
              <w:t xml:space="preserve">8) Opplevelse av andre leverandører av IKT-tjenester </w:t>
            </w:r>
            <w:r w:rsidRPr="009D5D11">
              <w:t>vi benytter i våre oppgaver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A694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132FD" w14:textId="77777777" w:rsidR="00016098" w:rsidRPr="00F2335C" w:rsidRDefault="00016098" w:rsidP="00EB4EC0">
            <w:pPr>
              <w:pStyle w:val="Undertittel"/>
              <w:jc w:val="center"/>
            </w:pPr>
          </w:p>
        </w:tc>
        <w:tc>
          <w:tcPr>
            <w:tcW w:w="5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DE8BB" w14:textId="77777777" w:rsidR="00016098" w:rsidRPr="00610064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0F6E7F79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E2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Klare tjenestenivåavtaler som systematisk følges opp og der etterlevelse synliggjøres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D0EA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C896CB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4DD84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3BA50C65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0579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Profesjonell organisasjon med høy kompetanse og gode systematiske rutiner som etterleves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B57D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AA880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305120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A4445C1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5B61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Gjennomgående profesjonell og god service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662A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32F80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021DF6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447A926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B95C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overvåking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B366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6A13A4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804E47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F707DD0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8D9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Systematisk oppfølging av logger der det er nødvendig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911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6B4AF2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270179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2C31ED04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5BF9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lastRenderedPageBreak/>
              <w:t>Rask og god oppf</w:t>
            </w:r>
            <w:r w:rsidR="008F6ED0">
              <w:rPr>
                <w:b w:val="0"/>
              </w:rPr>
              <w:t xml:space="preserve">ølging av og tilbakemelding på </w:t>
            </w:r>
            <w:r w:rsidRPr="00F2335C">
              <w:rPr>
                <w:b w:val="0"/>
              </w:rPr>
              <w:t>rapporterte sikkerhetsbrudd og andre hendelser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16E8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B85A5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F2C9BA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  <w:tr w:rsidR="00016098" w:rsidRPr="0022468F" w14:paraId="52B3BF63" w14:textId="77777777" w:rsidTr="76F475A1">
        <w:trPr>
          <w:cantSplit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37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  <w:r w:rsidRPr="00F2335C">
              <w:rPr>
                <w:b w:val="0"/>
              </w:rPr>
              <w:t>Annet?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A2E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443A9" w14:textId="77777777" w:rsidR="00016098" w:rsidRPr="00F2335C" w:rsidRDefault="00016098" w:rsidP="00EB4EC0">
            <w:pPr>
              <w:pStyle w:val="Undertittel"/>
              <w:jc w:val="center"/>
              <w:rPr>
                <w:b w:val="0"/>
              </w:rPr>
            </w:pPr>
          </w:p>
        </w:tc>
        <w:tc>
          <w:tcPr>
            <w:tcW w:w="5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49924" w14:textId="77777777" w:rsidR="00016098" w:rsidRPr="00F2335C" w:rsidRDefault="00016098" w:rsidP="00EB4EC0">
            <w:pPr>
              <w:pStyle w:val="Undertittel"/>
              <w:rPr>
                <w:b w:val="0"/>
              </w:rPr>
            </w:pPr>
          </w:p>
        </w:tc>
      </w:tr>
    </w:tbl>
    <w:p w14:paraId="54C2137A" w14:textId="77777777" w:rsidR="00016098" w:rsidRPr="00016098" w:rsidRDefault="00016098">
      <w:pPr>
        <w:rPr>
          <w:szCs w:val="24"/>
        </w:rPr>
      </w:pPr>
    </w:p>
    <w:sectPr w:rsidR="00016098" w:rsidRPr="00016098" w:rsidSect="0001609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537E" w14:textId="77777777" w:rsidR="00E4794D" w:rsidRDefault="00E4794D" w:rsidP="00016098">
      <w:pPr>
        <w:spacing w:after="0"/>
      </w:pPr>
      <w:r>
        <w:separator/>
      </w:r>
    </w:p>
  </w:endnote>
  <w:endnote w:type="continuationSeparator" w:id="0">
    <w:p w14:paraId="5AD93256" w14:textId="77777777" w:rsidR="00E4794D" w:rsidRDefault="00E4794D" w:rsidP="00016098">
      <w:pPr>
        <w:spacing w:after="0"/>
      </w:pPr>
      <w:r>
        <w:continuationSeparator/>
      </w:r>
    </w:p>
  </w:endnote>
  <w:endnote w:type="continuationNotice" w:id="1">
    <w:p w14:paraId="40FE2CE8" w14:textId="77777777" w:rsidR="00E4794D" w:rsidRDefault="00E479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016098" w:rsidRPr="009453B1" w14:paraId="4D9D15E3" w14:textId="77777777" w:rsidTr="00EB4EC0">
      <w:tc>
        <w:tcPr>
          <w:tcW w:w="4664" w:type="dxa"/>
          <w:shd w:val="clear" w:color="auto" w:fill="auto"/>
        </w:tcPr>
        <w:p w14:paraId="622B47EB" w14:textId="77777777" w:rsidR="00016098" w:rsidRPr="00E876BF" w:rsidRDefault="00016098" w:rsidP="00016098">
          <w:pPr>
            <w:spacing w:after="0"/>
            <w:rPr>
              <w:rFonts w:ascii="Calibri" w:eastAsia="Calibri" w:hAnsi="Calibri"/>
              <w:sz w:val="16"/>
              <w:szCs w:val="16"/>
              <w:lang w:eastAsia="nb-NO"/>
            </w:rPr>
          </w:pPr>
          <w:r w:rsidRPr="00E876BF">
            <w:rPr>
              <w:rFonts w:ascii="Calibri" w:eastAsia="Calibri" w:hAnsi="Calibri"/>
              <w:sz w:val="16"/>
              <w:szCs w:val="16"/>
              <w:lang w:eastAsia="nb-NO"/>
            </w:rPr>
            <w:t>Vurderingsskjema</w:t>
          </w:r>
        </w:p>
      </w:tc>
      <w:tc>
        <w:tcPr>
          <w:tcW w:w="4665" w:type="dxa"/>
          <w:shd w:val="clear" w:color="auto" w:fill="auto"/>
        </w:tcPr>
        <w:p w14:paraId="3172E820" w14:textId="77777777" w:rsidR="00016098" w:rsidRPr="00E876BF" w:rsidRDefault="00016098" w:rsidP="00016098">
          <w:pPr>
            <w:spacing w:after="0"/>
            <w:jc w:val="center"/>
            <w:rPr>
              <w:rFonts w:ascii="Calibri" w:eastAsia="Calibri" w:hAnsi="Calibri"/>
              <w:sz w:val="20"/>
              <w:lang w:eastAsia="nb-NO"/>
            </w:rPr>
          </w:pPr>
          <w:r w:rsidRPr="00E876BF">
            <w:rPr>
              <w:rFonts w:ascii="Calibri" w:eastAsia="Calibri" w:hAnsi="Calibri"/>
              <w:sz w:val="20"/>
              <w:lang w:eastAsia="nb-NO"/>
            </w:rPr>
            <w:t xml:space="preserve">Side </w:t>
          </w:r>
          <w:r w:rsidRPr="00E876BF">
            <w:rPr>
              <w:rFonts w:ascii="Calibri" w:hAnsi="Calibri"/>
              <w:sz w:val="20"/>
              <w:lang w:eastAsia="nb-NO"/>
            </w:rPr>
            <w:fldChar w:fldCharType="begin"/>
          </w:r>
          <w:r w:rsidRPr="00E876BF">
            <w:rPr>
              <w:rFonts w:ascii="Calibri" w:eastAsia="Calibri" w:hAnsi="Calibri"/>
              <w:sz w:val="20"/>
              <w:lang w:eastAsia="nb-NO"/>
            </w:rPr>
            <w:instrText xml:space="preserve"> PAGE </w:instrText>
          </w:r>
          <w:r w:rsidRPr="00E876BF">
            <w:rPr>
              <w:rFonts w:ascii="Calibri" w:hAnsi="Calibri"/>
              <w:sz w:val="20"/>
              <w:lang w:eastAsia="nb-NO"/>
            </w:rPr>
            <w:fldChar w:fldCharType="separate"/>
          </w:r>
          <w:r w:rsidR="00EE062F">
            <w:rPr>
              <w:rFonts w:ascii="Calibri" w:eastAsia="Calibri" w:hAnsi="Calibri"/>
              <w:noProof/>
              <w:sz w:val="20"/>
              <w:lang w:eastAsia="nb-NO"/>
            </w:rPr>
            <w:t>2</w:t>
          </w:r>
          <w:r w:rsidRPr="00E876BF">
            <w:rPr>
              <w:rFonts w:ascii="Calibri" w:hAnsi="Calibri"/>
              <w:sz w:val="20"/>
              <w:lang w:eastAsia="nb-NO"/>
            </w:rPr>
            <w:fldChar w:fldCharType="end"/>
          </w:r>
          <w:r w:rsidRPr="00E876BF">
            <w:rPr>
              <w:rFonts w:ascii="Calibri" w:eastAsia="Calibri" w:hAnsi="Calibri"/>
              <w:sz w:val="20"/>
              <w:lang w:eastAsia="nb-NO"/>
            </w:rPr>
            <w:t xml:space="preserve"> av </w:t>
          </w:r>
          <w:r w:rsidRPr="00E876BF">
            <w:rPr>
              <w:rFonts w:ascii="Calibri" w:hAnsi="Calibri"/>
              <w:sz w:val="20"/>
              <w:lang w:eastAsia="nb-NO"/>
            </w:rPr>
            <w:fldChar w:fldCharType="begin"/>
          </w:r>
          <w:r w:rsidRPr="00E876BF">
            <w:rPr>
              <w:rFonts w:ascii="Calibri" w:eastAsia="Calibri" w:hAnsi="Calibri"/>
              <w:sz w:val="20"/>
              <w:lang w:eastAsia="nb-NO"/>
            </w:rPr>
            <w:instrText xml:space="preserve"> NUMPAGES </w:instrText>
          </w:r>
          <w:r w:rsidRPr="00E876BF">
            <w:rPr>
              <w:rFonts w:ascii="Calibri" w:hAnsi="Calibri"/>
              <w:sz w:val="20"/>
              <w:lang w:eastAsia="nb-NO"/>
            </w:rPr>
            <w:fldChar w:fldCharType="separate"/>
          </w:r>
          <w:r w:rsidR="00EE062F">
            <w:rPr>
              <w:rFonts w:ascii="Calibri" w:eastAsia="Calibri" w:hAnsi="Calibri"/>
              <w:noProof/>
              <w:sz w:val="20"/>
              <w:lang w:eastAsia="nb-NO"/>
            </w:rPr>
            <w:t>8</w:t>
          </w:r>
          <w:r w:rsidRPr="00E876BF">
            <w:rPr>
              <w:rFonts w:ascii="Calibri" w:hAnsi="Calibri"/>
              <w:sz w:val="20"/>
              <w:lang w:eastAsia="nb-NO"/>
            </w:rPr>
            <w:fldChar w:fldCharType="end"/>
          </w:r>
        </w:p>
      </w:tc>
      <w:tc>
        <w:tcPr>
          <w:tcW w:w="4665" w:type="dxa"/>
          <w:shd w:val="clear" w:color="auto" w:fill="auto"/>
        </w:tcPr>
        <w:p w14:paraId="203FE0BA" w14:textId="2B308167" w:rsidR="00016098" w:rsidRPr="00E876BF" w:rsidRDefault="00016098" w:rsidP="000C7C98">
          <w:pPr>
            <w:spacing w:after="0"/>
            <w:jc w:val="right"/>
            <w:rPr>
              <w:rFonts w:ascii="Calibri" w:hAnsi="Calibri"/>
              <w:sz w:val="16"/>
              <w:szCs w:val="16"/>
              <w:lang w:eastAsia="nb-NO"/>
            </w:rPr>
          </w:pPr>
          <w:r w:rsidRPr="00E876BF">
            <w:rPr>
              <w:rFonts w:ascii="Calibri" w:eastAsia="Calibri" w:hAnsi="Calibri"/>
              <w:sz w:val="16"/>
              <w:szCs w:val="16"/>
              <w:lang w:eastAsia="nb-NO"/>
            </w:rPr>
            <w:t xml:space="preserve">Mal fra </w:t>
          </w:r>
          <w:r w:rsidR="00FF0EB3">
            <w:rPr>
              <w:rFonts w:ascii="Calibri" w:eastAsia="Calibri" w:hAnsi="Calibri"/>
              <w:sz w:val="16"/>
              <w:szCs w:val="16"/>
              <w:lang w:eastAsia="nb-NO"/>
            </w:rPr>
            <w:t>Digitaliseringsdirektoratet</w:t>
          </w:r>
          <w:r w:rsidR="00FF0EB3" w:rsidRPr="00E876BF">
            <w:rPr>
              <w:rFonts w:ascii="Calibri" w:eastAsia="Calibri" w:hAnsi="Calibri"/>
              <w:sz w:val="16"/>
              <w:szCs w:val="16"/>
              <w:lang w:eastAsia="nb-NO"/>
            </w:rPr>
            <w:t xml:space="preserve"> </w:t>
          </w:r>
          <w:r w:rsidRPr="00E876BF">
            <w:rPr>
              <w:rFonts w:ascii="Calibri" w:eastAsia="Calibri" w:hAnsi="Calibri"/>
              <w:sz w:val="16"/>
              <w:szCs w:val="16"/>
              <w:lang w:eastAsia="nb-NO"/>
            </w:rPr>
            <w:t xml:space="preserve">per </w:t>
          </w:r>
          <w:r w:rsidR="00CC5569">
            <w:rPr>
              <w:rFonts w:ascii="Calibri" w:eastAsia="Calibri" w:hAnsi="Calibri"/>
              <w:sz w:val="16"/>
              <w:szCs w:val="16"/>
              <w:lang w:eastAsia="nb-NO"/>
            </w:rPr>
            <w:t>1</w:t>
          </w:r>
          <w:r w:rsidRPr="00E876BF">
            <w:rPr>
              <w:rFonts w:ascii="Calibri" w:eastAsia="Calibri" w:hAnsi="Calibri"/>
              <w:sz w:val="16"/>
              <w:szCs w:val="16"/>
              <w:lang w:eastAsia="nb-NO"/>
            </w:rPr>
            <w:t>.</w:t>
          </w:r>
          <w:r w:rsidR="00CC5569">
            <w:rPr>
              <w:rFonts w:ascii="Calibri" w:eastAsia="Calibri" w:hAnsi="Calibri"/>
              <w:sz w:val="16"/>
              <w:szCs w:val="16"/>
              <w:lang w:eastAsia="nb-NO"/>
            </w:rPr>
            <w:t>1</w:t>
          </w:r>
          <w:r w:rsidRPr="00E876BF">
            <w:rPr>
              <w:rFonts w:ascii="Calibri" w:eastAsia="Calibri" w:hAnsi="Calibri"/>
              <w:sz w:val="16"/>
              <w:szCs w:val="16"/>
              <w:lang w:eastAsia="nb-NO"/>
            </w:rPr>
            <w:t>.20</w:t>
          </w:r>
          <w:r w:rsidR="0078588D">
            <w:rPr>
              <w:rFonts w:ascii="Calibri" w:eastAsia="Calibri" w:hAnsi="Calibri"/>
              <w:sz w:val="16"/>
              <w:szCs w:val="16"/>
              <w:lang w:eastAsia="nb-NO"/>
            </w:rPr>
            <w:t>2</w:t>
          </w:r>
          <w:r w:rsidR="00CC5569">
            <w:rPr>
              <w:rFonts w:ascii="Calibri" w:eastAsia="Calibri" w:hAnsi="Calibri"/>
              <w:sz w:val="16"/>
              <w:szCs w:val="16"/>
              <w:lang w:eastAsia="nb-NO"/>
            </w:rPr>
            <w:t>2</w:t>
          </w:r>
        </w:p>
      </w:tc>
    </w:tr>
  </w:tbl>
  <w:p w14:paraId="1E5D88E6" w14:textId="77777777" w:rsidR="00016098" w:rsidRDefault="0001609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EF4A" w14:textId="77777777" w:rsidR="00E4794D" w:rsidRDefault="00E4794D" w:rsidP="00016098">
      <w:pPr>
        <w:spacing w:after="0"/>
      </w:pPr>
      <w:r>
        <w:separator/>
      </w:r>
    </w:p>
  </w:footnote>
  <w:footnote w:type="continuationSeparator" w:id="0">
    <w:p w14:paraId="42AFA55B" w14:textId="77777777" w:rsidR="00E4794D" w:rsidRDefault="00E4794D" w:rsidP="00016098">
      <w:pPr>
        <w:spacing w:after="0"/>
      </w:pPr>
      <w:r>
        <w:continuationSeparator/>
      </w:r>
    </w:p>
  </w:footnote>
  <w:footnote w:type="continuationNotice" w:id="1">
    <w:p w14:paraId="044C351D" w14:textId="77777777" w:rsidR="00E4794D" w:rsidRDefault="00E479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40" w:type="dxa"/>
      <w:tblInd w:w="-998" w:type="dxa"/>
      <w:tblLook w:val="04A0" w:firstRow="1" w:lastRow="0" w:firstColumn="1" w:lastColumn="0" w:noHBand="0" w:noVBand="1"/>
    </w:tblPr>
    <w:tblGrid>
      <w:gridCol w:w="2382"/>
      <w:gridCol w:w="10206"/>
      <w:gridCol w:w="2552"/>
    </w:tblGrid>
    <w:tr w:rsidR="00016098" w14:paraId="66D76527" w14:textId="77777777" w:rsidTr="00232FD1">
      <w:tc>
        <w:tcPr>
          <w:tcW w:w="2382" w:type="dxa"/>
          <w:shd w:val="clear" w:color="auto" w:fill="auto"/>
        </w:tcPr>
        <w:p w14:paraId="7E07BFB7" w14:textId="77777777" w:rsidR="00016098" w:rsidRPr="00016098" w:rsidRDefault="00016098" w:rsidP="00016098">
          <w:pPr>
            <w:pStyle w:val="Topptekst"/>
            <w:rPr>
              <w:szCs w:val="24"/>
            </w:rPr>
          </w:pPr>
          <w:r w:rsidRPr="00016098">
            <w:rPr>
              <w:szCs w:val="24"/>
            </w:rPr>
            <w:t>Virksomhetens logo legges i denne tabellruten</w:t>
          </w:r>
        </w:p>
      </w:tc>
      <w:tc>
        <w:tcPr>
          <w:tcW w:w="10206" w:type="dxa"/>
          <w:shd w:val="clear" w:color="auto" w:fill="auto"/>
        </w:tcPr>
        <w:p w14:paraId="0A52C39F" w14:textId="1A777FFD" w:rsidR="00016098" w:rsidRPr="00016098" w:rsidRDefault="00EE2264" w:rsidP="00016098">
          <w:pPr>
            <w:spacing w:after="0"/>
            <w:jc w:val="center"/>
            <w:rPr>
              <w:szCs w:val="24"/>
            </w:rPr>
          </w:pPr>
          <w:r>
            <w:rPr>
              <w:szCs w:val="24"/>
            </w:rPr>
            <w:t>Ha</w:t>
          </w:r>
          <w:r w:rsidR="00016098" w:rsidRPr="00016098">
            <w:rPr>
              <w:szCs w:val="24"/>
            </w:rPr>
            <w:t xml:space="preserve"> oversikt og prioritere – informasjonssikkerhet</w:t>
          </w:r>
        </w:p>
        <w:p w14:paraId="24277338" w14:textId="517BCED1" w:rsidR="00016098" w:rsidRPr="00016098" w:rsidRDefault="00B5787C" w:rsidP="00B5787C">
          <w:pPr>
            <w:spacing w:after="0"/>
            <w:jc w:val="center"/>
            <w:rPr>
              <w:szCs w:val="24"/>
            </w:rPr>
          </w:pPr>
          <w:r>
            <w:rPr>
              <w:b/>
              <w:szCs w:val="24"/>
            </w:rPr>
            <w:t xml:space="preserve">Foranalyse </w:t>
          </w:r>
          <w:r w:rsidR="00CD7BD7">
            <w:rPr>
              <w:b/>
              <w:szCs w:val="24"/>
            </w:rPr>
            <w:t xml:space="preserve">Trinn </w:t>
          </w:r>
          <w:r>
            <w:rPr>
              <w:b/>
              <w:szCs w:val="24"/>
            </w:rPr>
            <w:t>3 – Trusler, farer og sårbarheter</w:t>
          </w:r>
        </w:p>
      </w:tc>
      <w:tc>
        <w:tcPr>
          <w:tcW w:w="2552" w:type="dxa"/>
          <w:shd w:val="clear" w:color="auto" w:fill="auto"/>
        </w:tcPr>
        <w:p w14:paraId="187BF7A0" w14:textId="77777777" w:rsidR="00016098" w:rsidRDefault="00016098" w:rsidP="00016098">
          <w:pPr>
            <w:pStyle w:val="Topptekst"/>
          </w:pPr>
        </w:p>
      </w:tc>
    </w:tr>
  </w:tbl>
  <w:p w14:paraId="70507390" w14:textId="77777777" w:rsidR="00016098" w:rsidRDefault="0001609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53CD"/>
    <w:multiLevelType w:val="hybridMultilevel"/>
    <w:tmpl w:val="7038A7D8"/>
    <w:lvl w:ilvl="0" w:tplc="9C3633A0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6C"/>
    <w:rsid w:val="00016098"/>
    <w:rsid w:val="000267E5"/>
    <w:rsid w:val="0009316B"/>
    <w:rsid w:val="000B3145"/>
    <w:rsid w:val="000C7C98"/>
    <w:rsid w:val="000E2C73"/>
    <w:rsid w:val="00163E44"/>
    <w:rsid w:val="00195F33"/>
    <w:rsid w:val="001A32F9"/>
    <w:rsid w:val="001A4E3A"/>
    <w:rsid w:val="001B5DB4"/>
    <w:rsid w:val="001D7DB6"/>
    <w:rsid w:val="001F5C6C"/>
    <w:rsid w:val="0020791D"/>
    <w:rsid w:val="00232FD1"/>
    <w:rsid w:val="00261799"/>
    <w:rsid w:val="002643CE"/>
    <w:rsid w:val="00290A14"/>
    <w:rsid w:val="002B7BD5"/>
    <w:rsid w:val="00306D31"/>
    <w:rsid w:val="003074BC"/>
    <w:rsid w:val="0034736D"/>
    <w:rsid w:val="003A36F2"/>
    <w:rsid w:val="003D55DD"/>
    <w:rsid w:val="0041438A"/>
    <w:rsid w:val="00451727"/>
    <w:rsid w:val="004939AD"/>
    <w:rsid w:val="004F3153"/>
    <w:rsid w:val="00524F22"/>
    <w:rsid w:val="0053553F"/>
    <w:rsid w:val="0055667C"/>
    <w:rsid w:val="006113DE"/>
    <w:rsid w:val="00673E95"/>
    <w:rsid w:val="006A3ADC"/>
    <w:rsid w:val="006E68BD"/>
    <w:rsid w:val="00713285"/>
    <w:rsid w:val="00713AE2"/>
    <w:rsid w:val="0078588D"/>
    <w:rsid w:val="00794D52"/>
    <w:rsid w:val="007E58DF"/>
    <w:rsid w:val="00806BD2"/>
    <w:rsid w:val="008456E1"/>
    <w:rsid w:val="008F6ED0"/>
    <w:rsid w:val="00944944"/>
    <w:rsid w:val="009B0D46"/>
    <w:rsid w:val="009B6CAD"/>
    <w:rsid w:val="009D509A"/>
    <w:rsid w:val="009E02A9"/>
    <w:rsid w:val="00A01068"/>
    <w:rsid w:val="00A0144C"/>
    <w:rsid w:val="00A529A5"/>
    <w:rsid w:val="00AA232A"/>
    <w:rsid w:val="00AE39F8"/>
    <w:rsid w:val="00B23569"/>
    <w:rsid w:val="00B51A11"/>
    <w:rsid w:val="00B52212"/>
    <w:rsid w:val="00B5787C"/>
    <w:rsid w:val="00C0050E"/>
    <w:rsid w:val="00C75AA1"/>
    <w:rsid w:val="00CC5569"/>
    <w:rsid w:val="00CD7BD7"/>
    <w:rsid w:val="00D00666"/>
    <w:rsid w:val="00D01E5D"/>
    <w:rsid w:val="00D958D9"/>
    <w:rsid w:val="00DA2D7D"/>
    <w:rsid w:val="00DD3577"/>
    <w:rsid w:val="00E4794D"/>
    <w:rsid w:val="00E505F0"/>
    <w:rsid w:val="00E906F9"/>
    <w:rsid w:val="00EE062F"/>
    <w:rsid w:val="00EE2264"/>
    <w:rsid w:val="00F251FB"/>
    <w:rsid w:val="00F969CC"/>
    <w:rsid w:val="00FB5AD9"/>
    <w:rsid w:val="00FC07E3"/>
    <w:rsid w:val="00FF0EB3"/>
    <w:rsid w:val="00FF1763"/>
    <w:rsid w:val="5A988389"/>
    <w:rsid w:val="5DF157B4"/>
    <w:rsid w:val="76F4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28A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0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6098"/>
    <w:pPr>
      <w:keepNext/>
      <w:keepLines/>
      <w:numPr>
        <w:numId w:val="1"/>
      </w:numPr>
      <w:spacing w:after="0"/>
      <w:ind w:left="357" w:hanging="357"/>
      <w:outlineLvl w:val="0"/>
    </w:pPr>
    <w:rPr>
      <w:color w:val="2E74B5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1609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016098"/>
  </w:style>
  <w:style w:type="paragraph" w:styleId="Bunntekst">
    <w:name w:val="footer"/>
    <w:basedOn w:val="Normal"/>
    <w:link w:val="BunntekstTegn"/>
    <w:uiPriority w:val="99"/>
    <w:unhideWhenUsed/>
    <w:rsid w:val="0001609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16098"/>
  </w:style>
  <w:style w:type="paragraph" w:styleId="Undertittel">
    <w:name w:val="Subtitle"/>
    <w:basedOn w:val="Normal"/>
    <w:next w:val="Normal"/>
    <w:link w:val="UndertittelTegn"/>
    <w:uiPriority w:val="11"/>
    <w:qFormat/>
    <w:rsid w:val="00016098"/>
    <w:pPr>
      <w:spacing w:after="0"/>
    </w:pPr>
    <w:rPr>
      <w:b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60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16098"/>
    <w:rPr>
      <w:rFonts w:ascii="Times New Roman" w:eastAsia="Times New Roman" w:hAnsi="Times New Roman" w:cs="Times New Roman"/>
      <w:color w:val="2E74B5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C07E3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1438A"/>
    <w:pPr>
      <w:tabs>
        <w:tab w:val="left" w:pos="440"/>
        <w:tab w:val="right" w:leader="dot" w:pos="13994"/>
      </w:tabs>
      <w:spacing w:after="0"/>
    </w:pPr>
  </w:style>
  <w:style w:type="character" w:styleId="Hyperkobling">
    <w:name w:val="Hyperlink"/>
    <w:basedOn w:val="Standardskriftforavsnitt"/>
    <w:uiPriority w:val="99"/>
    <w:unhideWhenUsed/>
    <w:rsid w:val="00FC07E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2C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2C73"/>
    <w:rPr>
      <w:rFonts w:ascii="Segoe UI" w:eastAsia="Times New Roman" w:hAnsi="Segoe UI" w:cs="Segoe UI"/>
      <w:sz w:val="18"/>
      <w:szCs w:val="18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7B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7BD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98925-EB14-4E5A-A392-B758570D1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E8D72-4F2B-4F83-B552-53E5ADC8A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86537-51D7-49B8-8BE2-C41BAFB89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1347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8472</CharactersWithSpaces>
  <SharedDoc>false</SharedDoc>
  <HLinks>
    <vt:vector size="24" baseType="variant"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_Toc465345748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_Toc465345747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_Toc465345746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_Toc465345745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2021-06-28T08:01:00Z</dcterms:created>
  <dcterms:modified xsi:type="dcterms:W3CDTF">2021-12-15T18:36:00Z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